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687E82" w14:textId="1A36A15D" w:rsidR="0031143F" w:rsidRDefault="0031143F" w:rsidP="0031143F">
      <w:pPr>
        <w:tabs>
          <w:tab w:val="left" w:pos="4891"/>
        </w:tabs>
        <w:jc w:val="center"/>
        <w:rPr>
          <w:rFonts w:ascii="Times New Roman" w:hAnsi="Times New Roman"/>
          <w:b/>
          <w:color w:val="1F3864" w:themeColor="accent1" w:themeShade="80"/>
          <w:sz w:val="24"/>
          <w:szCs w:val="24"/>
          <w:lang w:val="es-CO"/>
        </w:rPr>
      </w:pPr>
    </w:p>
    <w:p w14:paraId="59294951" w14:textId="48E1E27D" w:rsidR="0031143F" w:rsidRPr="001F5D13" w:rsidRDefault="001F5D13" w:rsidP="0031143F">
      <w:pPr>
        <w:tabs>
          <w:tab w:val="left" w:pos="4891"/>
        </w:tabs>
        <w:jc w:val="center"/>
        <w:rPr>
          <w:rFonts w:ascii="Times New Roman" w:hAnsi="Times New Roman"/>
          <w:b/>
          <w:sz w:val="24"/>
          <w:szCs w:val="24"/>
          <w:lang w:val="en-US"/>
        </w:rPr>
      </w:pPr>
      <w:r w:rsidRPr="001F5D13">
        <w:rPr>
          <w:rFonts w:ascii="Times New Roman" w:hAnsi="Times New Roman"/>
          <w:b/>
          <w:sz w:val="24"/>
          <w:szCs w:val="24"/>
          <w:lang w:val="en-US"/>
        </w:rPr>
        <w:t>AMAZON COOPERATION TREATY ORGANIZATION -</w:t>
      </w:r>
      <w:r>
        <w:rPr>
          <w:rFonts w:ascii="Times New Roman" w:hAnsi="Times New Roman"/>
          <w:b/>
          <w:sz w:val="24"/>
          <w:szCs w:val="24"/>
          <w:lang w:val="en-US"/>
        </w:rPr>
        <w:t>ACTO</w:t>
      </w:r>
    </w:p>
    <w:p w14:paraId="1FEE86B0" w14:textId="11EA4365" w:rsidR="0031143F" w:rsidRPr="001F5D13" w:rsidRDefault="0031143F" w:rsidP="0031143F">
      <w:pPr>
        <w:rPr>
          <w:rFonts w:ascii="Times New Roman" w:eastAsia="Times New Roman" w:hAnsi="Times New Roman"/>
          <w:b/>
          <w:lang w:val="en-US"/>
        </w:rPr>
      </w:pPr>
      <w:r>
        <w:rPr>
          <w:noProof/>
        </w:rPr>
        <mc:AlternateContent>
          <mc:Choice Requires="wps">
            <w:drawing>
              <wp:anchor distT="0" distB="0" distL="114300" distR="114300" simplePos="0" relativeHeight="251660288" behindDoc="0" locked="0" layoutInCell="1" allowOverlap="1" wp14:anchorId="174D0397" wp14:editId="008F6B8F">
                <wp:simplePos x="0" y="0"/>
                <wp:positionH relativeFrom="column">
                  <wp:posOffset>-72602</wp:posOffset>
                </wp:positionH>
                <wp:positionV relativeFrom="paragraph">
                  <wp:posOffset>145204</wp:posOffset>
                </wp:positionV>
                <wp:extent cx="5601970" cy="1210734"/>
                <wp:effectExtent l="0" t="0" r="17780" b="2794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01970" cy="1210734"/>
                        </a:xfrm>
                        <a:prstGeom prst="rect">
                          <a:avLst/>
                        </a:prstGeom>
                        <a:solidFill>
                          <a:sysClr val="window" lastClr="FFFFFF"/>
                        </a:solidFill>
                        <a:ln w="19050" cap="flat" cmpd="sng" algn="ctr">
                          <a:solidFill>
                            <a:sysClr val="windowText" lastClr="000000"/>
                          </a:solidFill>
                          <a:prstDash val="solid"/>
                          <a:miter lim="800000"/>
                        </a:ln>
                        <a:effectLst/>
                      </wps:spPr>
                      <wps:txbx>
                        <w:txbxContent>
                          <w:p w14:paraId="617D3736" w14:textId="57160283" w:rsidR="0031143F" w:rsidRPr="001F5D13" w:rsidRDefault="0031143F" w:rsidP="0031143F">
                            <w:pPr>
                              <w:jc w:val="center"/>
                              <w:rPr>
                                <w:rFonts w:ascii="Times New Roman" w:eastAsia="Times New Roman" w:hAnsi="Times New Roman"/>
                                <w:b/>
                                <w:sz w:val="24"/>
                                <w:szCs w:val="24"/>
                                <w:u w:val="single"/>
                                <w:lang w:val="en-US"/>
                              </w:rPr>
                            </w:pPr>
                            <w:r w:rsidRPr="001F5D13">
                              <w:rPr>
                                <w:rFonts w:ascii="Times New Roman" w:eastAsia="Times New Roman" w:hAnsi="Times New Roman"/>
                                <w:b/>
                                <w:sz w:val="24"/>
                                <w:szCs w:val="24"/>
                                <w:u w:val="single"/>
                                <w:lang w:val="en-US"/>
                              </w:rPr>
                              <w:t xml:space="preserve">TERMS OF REFERENCE </w:t>
                            </w:r>
                          </w:p>
                          <w:p w14:paraId="44912C14" w14:textId="4902A014" w:rsidR="0031143F" w:rsidRPr="001F5D13" w:rsidRDefault="0031143F" w:rsidP="007352D0">
                            <w:pPr>
                              <w:jc w:val="center"/>
                              <w:rPr>
                                <w:rFonts w:ascii="Times New Roman" w:hAnsi="Times New Roman" w:cs="Times New Roman"/>
                                <w:b/>
                                <w:bCs/>
                                <w:color w:val="000000" w:themeColor="text1"/>
                                <w:lang w:val="en-US"/>
                              </w:rPr>
                            </w:pPr>
                            <w:r w:rsidRPr="001F5D13">
                              <w:rPr>
                                <w:rFonts w:ascii="Times New Roman" w:hAnsi="Times New Roman" w:cs="Times New Roman"/>
                                <w:b/>
                                <w:bCs/>
                                <w:color w:val="000000" w:themeColor="text1"/>
                                <w:lang w:val="en-US"/>
                              </w:rPr>
                              <w:t xml:space="preserve">FOR THE HIRING OF A SPECIALIST CONSULTANT FOR THE DEVELOPMENT AND IMPLEMENTATION OF A </w:t>
                            </w:r>
                            <w:r w:rsidR="00D23856" w:rsidRPr="001F5D13">
                              <w:rPr>
                                <w:rFonts w:ascii="Times New Roman" w:hAnsi="Times New Roman" w:cs="Times New Roman"/>
                                <w:b/>
                                <w:bCs/>
                                <w:color w:val="000000" w:themeColor="text1"/>
                                <w:lang w:val="en-US"/>
                              </w:rPr>
                              <w:t xml:space="preserve">COMPREHENSIVE RESOURCE MOBILIZATION AND FUNDRAISING STRATEGY FOR </w:t>
                            </w:r>
                            <w:r w:rsidR="001F5D13">
                              <w:rPr>
                                <w:rFonts w:ascii="Times New Roman" w:hAnsi="Times New Roman" w:cs="Times New Roman"/>
                                <w:b/>
                                <w:bCs/>
                                <w:color w:val="000000" w:themeColor="text1"/>
                                <w:lang w:val="en-US"/>
                              </w:rPr>
                              <w:t>ACTO</w:t>
                            </w:r>
                            <w:r w:rsidR="00D23856" w:rsidRPr="001F5D13">
                              <w:rPr>
                                <w:rFonts w:ascii="Times New Roman" w:hAnsi="Times New Roman" w:cs="Times New Roman"/>
                                <w:b/>
                                <w:bCs/>
                                <w:color w:val="000000" w:themeColor="text1"/>
                                <w:lang w:val="en-US"/>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6du="http://schemas.microsoft.com/office/word/2023/wordml/word16du">
            <w:pict>
              <v:rect w14:anchorId="174D0397" id="Rectangle 6" o:spid="_x0000_s1026" style="position:absolute;margin-left:-5.7pt;margin-top:11.45pt;width:441.1pt;height:95.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" fillcolor="window" strokecolor="windowText" strokeweight="1.5pt">
                <v:path arrowok="t"/>
                <v:textbox>
                  <w:txbxContent>
                    <w:p w14:paraId="617D3736" w14:textId="57160283" w:rsidR="0031143F" w:rsidRPr="001F5D13" w:rsidRDefault="0031143F" w:rsidP="0031143F">
                      <w:pPr>
                        <w:jc w:val="center"/>
                        <w:rPr>
                          <w:rFonts w:ascii="Times New Roman" w:eastAsia="Times New Roman" w:hAnsi="Times New Roman"/>
                          <w:b/>
                          <w:sz w:val="24"/>
                          <w:szCs w:val="24"/>
                          <w:u w:val="single"/>
                          <w:lang w:val="en-US"/>
                        </w:rPr>
                      </w:pPr>
                      <w:r w:rsidRPr="001F5D13">
                        <w:rPr>
                          <w:rFonts w:ascii="Times New Roman" w:eastAsia="Times New Roman" w:hAnsi="Times New Roman"/>
                          <w:b/>
                          <w:sz w:val="24"/>
                          <w:szCs w:val="24"/>
                          <w:u w:val="single"/>
                          <w:lang w:val="en-US"/>
                        </w:rPr>
                        <w:t xml:space="preserve">TERMS OF REFERENCE </w:t>
                      </w:r>
                    </w:p>
                    <w:p w14:paraId="44912C14" w14:textId="4902A014" w:rsidR="0031143F" w:rsidRPr="001F5D13" w:rsidRDefault="0031143F" w:rsidP="007352D0">
                      <w:pPr>
                        <w:jc w:val="center"/>
                        <w:rPr>
                          <w:rFonts w:ascii="Times New Roman" w:hAnsi="Times New Roman" w:cs="Times New Roman"/>
                          <w:b/>
                          <w:bCs/>
                          <w:color w:val="000000" w:themeColor="text1"/>
                          <w:lang w:val="en-US"/>
                        </w:rPr>
                      </w:pPr>
                      <w:r w:rsidRPr="001F5D13">
                        <w:rPr>
                          <w:rFonts w:ascii="Times New Roman" w:hAnsi="Times New Roman" w:cs="Times New Roman"/>
                          <w:b/>
                          <w:bCs/>
                          <w:color w:val="000000" w:themeColor="text1"/>
                          <w:lang w:val="en-US"/>
                        </w:rPr>
                        <w:t xml:space="preserve">FOR THE HIRING OF A SPECIALIST CONSULTANT FOR THE DEVELOPMENT AND IMPLEMENTATION OF A </w:t>
                      </w:r>
                      <w:r w:rsidR="00D23856" w:rsidRPr="001F5D13">
                        <w:rPr>
                          <w:rFonts w:ascii="Times New Roman" w:hAnsi="Times New Roman" w:cs="Times New Roman"/>
                          <w:b/>
                          <w:bCs/>
                          <w:color w:val="000000" w:themeColor="text1"/>
                          <w:lang w:val="en-US"/>
                        </w:rPr>
                        <w:t xml:space="preserve">COMPREHENSIVE RESOURCE MOBILIZATION AND FUNDRAISING STRATEGY FOR </w:t>
                      </w:r>
                      <w:r w:rsidR="001F5D13">
                        <w:rPr>
                          <w:rFonts w:ascii="Times New Roman" w:hAnsi="Times New Roman" w:cs="Times New Roman"/>
                          <w:b/>
                          <w:bCs/>
                          <w:color w:val="000000" w:themeColor="text1"/>
                          <w:lang w:val="en-US"/>
                        </w:rPr>
                        <w:t>ACTO</w:t>
                      </w:r>
                      <w:r w:rsidR="00D23856" w:rsidRPr="001F5D13">
                        <w:rPr>
                          <w:rFonts w:ascii="Times New Roman" w:hAnsi="Times New Roman" w:cs="Times New Roman"/>
                          <w:b/>
                          <w:bCs/>
                          <w:color w:val="000000" w:themeColor="text1"/>
                          <w:lang w:val="en-US"/>
                        </w:rPr>
                        <w:t xml:space="preserve"> </w:t>
                      </w:r>
                    </w:p>
                  </w:txbxContent>
                </v:textbox>
              </v:rect>
            </w:pict>
          </mc:Fallback>
        </mc:AlternateContent>
      </w:r>
    </w:p>
    <w:p w14:paraId="1CB1D4BF" w14:textId="5B262CEB" w:rsidR="0031143F" w:rsidRPr="001F5D13" w:rsidRDefault="0031143F" w:rsidP="0031143F">
      <w:pPr>
        <w:jc w:val="center"/>
        <w:rPr>
          <w:rFonts w:ascii="Times New Roman" w:hAnsi="Times New Roman"/>
          <w:lang w:val="en-US"/>
        </w:rPr>
      </w:pPr>
    </w:p>
    <w:p w14:paraId="6D3B6FD0" w14:textId="77777777" w:rsidR="0031143F" w:rsidRPr="001F5D13" w:rsidRDefault="0031143F" w:rsidP="0031143F">
      <w:pPr>
        <w:jc w:val="center"/>
        <w:rPr>
          <w:rFonts w:ascii="Times New Roman" w:hAnsi="Times New Roman"/>
          <w:lang w:val="en-US"/>
        </w:rPr>
      </w:pPr>
    </w:p>
    <w:p w14:paraId="1C3D62E5" w14:textId="602617D7" w:rsidR="0031143F" w:rsidRPr="001F5D13" w:rsidRDefault="0031143F" w:rsidP="0031143F">
      <w:pPr>
        <w:jc w:val="center"/>
        <w:rPr>
          <w:rFonts w:ascii="Times New Roman" w:hAnsi="Times New Roman"/>
          <w:lang w:val="en-US"/>
        </w:rPr>
      </w:pPr>
    </w:p>
    <w:p w14:paraId="7A07A70E" w14:textId="77777777" w:rsidR="0031143F" w:rsidRPr="001F5D13" w:rsidRDefault="0031143F" w:rsidP="0031143F">
      <w:pPr>
        <w:jc w:val="center"/>
        <w:rPr>
          <w:rFonts w:ascii="Times New Roman" w:eastAsia="Times New Roman" w:hAnsi="Times New Roman"/>
          <w:lang w:val="en-US"/>
        </w:rPr>
      </w:pPr>
    </w:p>
    <w:p w14:paraId="68A2C364" w14:textId="77777777" w:rsidR="0031143F" w:rsidRPr="001F5D13" w:rsidRDefault="0031143F" w:rsidP="0031143F">
      <w:pPr>
        <w:jc w:val="both"/>
        <w:rPr>
          <w:rFonts w:ascii="Times New Roman" w:eastAsia="Times New Roman" w:hAnsi="Times New Roman"/>
          <w:lang w:val="en-US"/>
        </w:rPr>
      </w:pPr>
      <w:r>
        <w:rPr>
          <w:noProof/>
        </w:rPr>
        <mc:AlternateContent>
          <mc:Choice Requires="wps">
            <w:drawing>
              <wp:anchor distT="0" distB="0" distL="114300" distR="114300" simplePos="0" relativeHeight="251661312" behindDoc="0" locked="0" layoutInCell="1" allowOverlap="1" wp14:anchorId="191E0D2A" wp14:editId="2AB87AF3">
                <wp:simplePos x="0" y="0"/>
                <wp:positionH relativeFrom="column">
                  <wp:posOffset>-67310</wp:posOffset>
                </wp:positionH>
                <wp:positionV relativeFrom="paragraph">
                  <wp:posOffset>202565</wp:posOffset>
                </wp:positionV>
                <wp:extent cx="5601970" cy="720725"/>
                <wp:effectExtent l="0" t="0" r="17780" b="2222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01970" cy="720725"/>
                        </a:xfrm>
                        <a:prstGeom prst="rect">
                          <a:avLst/>
                        </a:prstGeom>
                        <a:solidFill>
                          <a:sysClr val="window" lastClr="FFFFFF"/>
                        </a:solidFill>
                        <a:ln w="19050" cap="flat" cmpd="sng" algn="ctr">
                          <a:solidFill>
                            <a:sysClr val="windowText" lastClr="000000"/>
                          </a:solidFill>
                          <a:prstDash val="solid"/>
                          <a:miter lim="800000"/>
                        </a:ln>
                        <a:effectLst/>
                      </wps:spPr>
                      <wps:txbx>
                        <w:txbxContent>
                          <w:p w14:paraId="3C658AEF" w14:textId="27037B11" w:rsidR="0031143F" w:rsidRPr="001F5D13" w:rsidRDefault="0031143F" w:rsidP="0031143F">
                            <w:pPr>
                              <w:jc w:val="both"/>
                              <w:rPr>
                                <w:rFonts w:ascii="Times New Roman" w:eastAsia="Times New Roman" w:hAnsi="Times New Roman"/>
                                <w:lang w:val="en-US"/>
                              </w:rPr>
                            </w:pPr>
                            <w:r w:rsidRPr="001F5D13">
                              <w:rPr>
                                <w:rFonts w:ascii="Times New Roman" w:eastAsia="Times New Roman" w:hAnsi="Times New Roman"/>
                                <w:b/>
                                <w:lang w:val="en-US"/>
                              </w:rPr>
                              <w:t xml:space="preserve">Executing Agency: </w:t>
                            </w:r>
                            <w:r w:rsidRPr="001F5D13">
                              <w:rPr>
                                <w:rFonts w:ascii="Times New Roman" w:eastAsia="Times New Roman" w:hAnsi="Times New Roman"/>
                                <w:lang w:val="en-US"/>
                              </w:rPr>
                              <w:t>Amazon Cooperation Treaty Organization -</w:t>
                            </w:r>
                            <w:r w:rsidR="001F5D13">
                              <w:rPr>
                                <w:rFonts w:ascii="Times New Roman" w:eastAsia="Times New Roman" w:hAnsi="Times New Roman"/>
                                <w:lang w:val="en-US"/>
                              </w:rPr>
                              <w:t>ACTO</w:t>
                            </w:r>
                          </w:p>
                          <w:p w14:paraId="1E8FD1FC" w14:textId="54CDCFB4"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 xml:space="preserve">Project duration: </w:t>
                            </w:r>
                            <w:r w:rsidR="00D24266">
                              <w:rPr>
                                <w:rFonts w:ascii="Times New Roman" w:eastAsia="Times New Roman" w:hAnsi="Times New Roman"/>
                                <w:lang w:val="es-CL"/>
                              </w:rPr>
                              <w:t xml:space="preserve">12 </w:t>
                            </w:r>
                            <w:r w:rsidR="003E22D7">
                              <w:rPr>
                                <w:rFonts w:ascii="Times New Roman" w:eastAsia="Times New Roman" w:hAnsi="Times New Roman"/>
                                <w:lang w:val="es-CL"/>
                              </w:rPr>
                              <w:t xml:space="preserve">months </w:t>
                            </w:r>
                          </w:p>
                          <w:p w14:paraId="0E777E40" w14:textId="77777777" w:rsidR="0031143F" w:rsidRDefault="0031143F" w:rsidP="0031143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6du="http://schemas.microsoft.com/office/word/2023/wordml/word16du">
            <w:pict>
              <v:rect w14:anchorId="191E0D2A" id="Rectangle 5" o:spid="_x0000_s1027" style="position:absolute;left:0;text-align:left;margin-left:-5.3pt;margin-top:15.95pt;width:441.1pt;height:56.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" fillcolor="window" strokecolor="windowText" strokeweight="1.5pt">
                <v:path arrowok="t"/>
                <v:textbox>
                  <w:txbxContent>
                    <w:p w14:paraId="3C658AEF" w14:textId="27037B11" w:rsidR="0031143F" w:rsidRPr="001F5D13" w:rsidRDefault="0031143F" w:rsidP="0031143F">
                      <w:pPr>
                        <w:jc w:val="both"/>
                        <w:rPr>
                          <w:rFonts w:ascii="Times New Roman" w:eastAsia="Times New Roman" w:hAnsi="Times New Roman"/>
                          <w:lang w:val="en-US"/>
                        </w:rPr>
                      </w:pPr>
                      <w:r w:rsidRPr="001F5D13">
                        <w:rPr>
                          <w:rFonts w:ascii="Times New Roman" w:eastAsia="Times New Roman" w:hAnsi="Times New Roman"/>
                          <w:b/>
                          <w:lang w:val="en-US"/>
                        </w:rPr>
                        <w:t xml:space="preserve">Executing Agency: </w:t>
                      </w:r>
                      <w:r w:rsidRPr="001F5D13">
                        <w:rPr>
                          <w:rFonts w:ascii="Times New Roman" w:eastAsia="Times New Roman" w:hAnsi="Times New Roman"/>
                          <w:lang w:val="en-US"/>
                        </w:rPr>
                        <w:t>Amazon Cooperation Treaty Organization -</w:t>
                      </w:r>
                      <w:r w:rsidR="001F5D13">
                        <w:rPr>
                          <w:rFonts w:ascii="Times New Roman" w:eastAsia="Times New Roman" w:hAnsi="Times New Roman"/>
                          <w:lang w:val="en-US"/>
                        </w:rPr>
                        <w:t>ACTO</w:t>
                      </w:r>
                    </w:p>
                    <w:p w14:paraId="1E8FD1FC" w14:textId="54CDCFB4"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 xml:space="preserve">Project duration: </w:t>
                      </w:r>
                      <w:r w:rsidR="00D24266">
                        <w:rPr>
                          <w:rFonts w:ascii="Times New Roman" w:eastAsia="Times New Roman" w:hAnsi="Times New Roman"/>
                          <w:lang w:val="es-CL"/>
                        </w:rPr>
                        <w:t xml:space="preserve">12 </w:t>
                      </w:r>
                      <w:r w:rsidR="003E22D7">
                        <w:rPr>
                          <w:rFonts w:ascii="Times New Roman" w:eastAsia="Times New Roman" w:hAnsi="Times New Roman"/>
                          <w:lang w:val="es-CL"/>
                        </w:rPr>
                        <w:t xml:space="preserve">months </w:t>
                      </w:r>
                    </w:p>
                    <w:p w14:paraId="0E777E40" w14:textId="77777777" w:rsidR="0031143F" w:rsidRDefault="0031143F" w:rsidP="0031143F">
                      <w:pPr>
                        <w:jc w:val="center"/>
                      </w:pPr>
                    </w:p>
                  </w:txbxContent>
                </v:textbox>
              </v:rect>
            </w:pict>
          </mc:Fallback>
        </mc:AlternateContent>
      </w:r>
    </w:p>
    <w:p w14:paraId="472EB269" w14:textId="77777777" w:rsidR="0031143F" w:rsidRPr="001F5D13" w:rsidRDefault="0031143F" w:rsidP="0031143F">
      <w:pPr>
        <w:jc w:val="both"/>
        <w:rPr>
          <w:rFonts w:ascii="Times New Roman" w:eastAsia="Times New Roman" w:hAnsi="Times New Roman"/>
          <w:lang w:val="en-US"/>
        </w:rPr>
      </w:pPr>
    </w:p>
    <w:p w14:paraId="657F533D" w14:textId="7A8A4D58" w:rsidR="0031143F" w:rsidRPr="001F5D13" w:rsidRDefault="0031143F" w:rsidP="0031143F">
      <w:pPr>
        <w:jc w:val="both"/>
        <w:rPr>
          <w:rFonts w:ascii="Times New Roman" w:eastAsia="Times New Roman" w:hAnsi="Times New Roman"/>
          <w:lang w:val="en-US"/>
        </w:rPr>
      </w:pPr>
    </w:p>
    <w:p w14:paraId="60A936FB" w14:textId="6B6FB063" w:rsidR="0031143F" w:rsidRPr="001F5D13" w:rsidRDefault="0031143F" w:rsidP="0031143F">
      <w:pPr>
        <w:jc w:val="both"/>
        <w:rPr>
          <w:rFonts w:ascii="Times New Roman" w:eastAsia="Times New Roman" w:hAnsi="Times New Roman"/>
          <w:lang w:val="en-US"/>
        </w:rPr>
      </w:pPr>
    </w:p>
    <w:p w14:paraId="56AF23A2" w14:textId="6738CD65" w:rsidR="0031143F" w:rsidRPr="001F5D13" w:rsidRDefault="0031143F" w:rsidP="0031143F">
      <w:pPr>
        <w:jc w:val="both"/>
        <w:rPr>
          <w:rFonts w:ascii="Times New Roman" w:eastAsia="Times New Roman" w:hAnsi="Times New Roman"/>
          <w:lang w:val="en-US"/>
        </w:rPr>
      </w:pPr>
    </w:p>
    <w:p w14:paraId="17F6DFA3" w14:textId="46AE63E5" w:rsidR="0031143F" w:rsidRPr="001F5D13" w:rsidRDefault="0031143F" w:rsidP="0031143F">
      <w:pPr>
        <w:jc w:val="both"/>
        <w:rPr>
          <w:rFonts w:ascii="Times New Roman" w:eastAsia="Times New Roman" w:hAnsi="Times New Roman"/>
          <w:lang w:val="en-US"/>
        </w:rPr>
      </w:pPr>
    </w:p>
    <w:p w14:paraId="74EE2543" w14:textId="77777777" w:rsidR="0031143F" w:rsidRPr="001F5D13" w:rsidRDefault="0031143F" w:rsidP="0031143F">
      <w:pPr>
        <w:rPr>
          <w:noProof/>
          <w:lang w:val="en-US"/>
        </w:rPr>
      </w:pPr>
      <w:r w:rsidRPr="001F5D13">
        <w:rPr>
          <w:noProof/>
          <w:lang w:val="en-US"/>
        </w:rPr>
        <w:tab/>
      </w:r>
    </w:p>
    <w:p w14:paraId="6A517C10" w14:textId="77777777" w:rsidR="002239B3" w:rsidRPr="001F5D13" w:rsidRDefault="002239B3" w:rsidP="0031143F">
      <w:pPr>
        <w:rPr>
          <w:rFonts w:ascii="Times New Roman" w:eastAsia="Times New Roman" w:hAnsi="Times New Roman"/>
          <w:lang w:val="en-US"/>
        </w:rPr>
      </w:pPr>
    </w:p>
    <w:p w14:paraId="6F186C41" w14:textId="5E4692FD" w:rsidR="0031143F" w:rsidRPr="001F5D13" w:rsidRDefault="0031143F" w:rsidP="0031143F">
      <w:pPr>
        <w:jc w:val="center"/>
        <w:rPr>
          <w:rFonts w:ascii="Times New Roman" w:eastAsia="Times New Roman" w:hAnsi="Times New Roman"/>
          <w:lang w:val="en-US"/>
        </w:rPr>
      </w:pPr>
      <w:r>
        <w:rPr>
          <w:noProof/>
        </w:rPr>
        <w:drawing>
          <wp:anchor distT="0" distB="0" distL="114300" distR="114300" simplePos="0" relativeHeight="251662336" behindDoc="1" locked="0" layoutInCell="1" allowOverlap="1" wp14:anchorId="61C8B85E" wp14:editId="6C55E458">
            <wp:simplePos x="0" y="0"/>
            <wp:positionH relativeFrom="column">
              <wp:posOffset>787253</wp:posOffset>
            </wp:positionH>
            <wp:positionV relativeFrom="paragraph">
              <wp:posOffset>182977</wp:posOffset>
            </wp:positionV>
            <wp:extent cx="4057162" cy="257175"/>
            <wp:effectExtent l="0" t="0" r="0" b="0"/>
            <wp:wrapNone/>
            <wp:docPr id="11"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4"/>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57162" cy="2571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FDEFA1" w14:textId="77777777" w:rsidR="0031143F" w:rsidRPr="001F5D13" w:rsidRDefault="0031143F" w:rsidP="0031143F">
      <w:pPr>
        <w:rPr>
          <w:rFonts w:ascii="Times New Roman" w:eastAsia="Times New Roman" w:hAnsi="Times New Roman"/>
          <w:lang w:val="en-US"/>
        </w:rPr>
      </w:pPr>
    </w:p>
    <w:p w14:paraId="26DEAA43" w14:textId="30DAAC50" w:rsidR="0031143F" w:rsidRPr="001F5D13" w:rsidRDefault="0031143F" w:rsidP="0031143F">
      <w:pPr>
        <w:jc w:val="center"/>
        <w:rPr>
          <w:rFonts w:ascii="Times New Roman" w:eastAsia="Times New Roman" w:hAnsi="Times New Roman"/>
          <w:lang w:val="en-US"/>
        </w:rPr>
      </w:pPr>
    </w:p>
    <w:p w14:paraId="47369DB6" w14:textId="77777777" w:rsidR="0031143F" w:rsidRPr="001F5D13" w:rsidRDefault="0031143F" w:rsidP="0031143F">
      <w:pPr>
        <w:jc w:val="center"/>
        <w:rPr>
          <w:rFonts w:ascii="Times New Roman" w:eastAsia="Times New Roman" w:hAnsi="Times New Roman"/>
          <w:lang w:val="en-US"/>
        </w:rPr>
      </w:pPr>
    </w:p>
    <w:p w14:paraId="154D3300" w14:textId="1955B7F8" w:rsidR="0031143F" w:rsidRPr="001F5D13" w:rsidRDefault="0031143F" w:rsidP="0031143F">
      <w:pPr>
        <w:jc w:val="center"/>
        <w:rPr>
          <w:rFonts w:ascii="Times New Roman" w:eastAsia="Times New Roman" w:hAnsi="Times New Roman"/>
          <w:lang w:val="en-US"/>
        </w:rPr>
      </w:pPr>
      <w:r w:rsidRPr="001F5D13">
        <w:rPr>
          <w:rFonts w:ascii="Times New Roman" w:eastAsia="Times New Roman" w:hAnsi="Times New Roman"/>
          <w:lang w:val="en-US"/>
        </w:rPr>
        <w:t xml:space="preserve">Brasilia, </w:t>
      </w:r>
      <w:r w:rsidR="00A632FE" w:rsidRPr="001F5D13">
        <w:rPr>
          <w:rFonts w:ascii="Times New Roman" w:eastAsia="Times New Roman" w:hAnsi="Times New Roman"/>
          <w:lang w:val="en-US"/>
        </w:rPr>
        <w:t>2025</w:t>
      </w:r>
    </w:p>
    <w:p w14:paraId="32BC86C9" w14:textId="1F69F90F" w:rsidR="0031143F" w:rsidRPr="001F5D13" w:rsidRDefault="0031143F">
      <w:pPr>
        <w:rPr>
          <w:rFonts w:ascii="Times New Roman" w:hAnsi="Times New Roman" w:cs="Times New Roman"/>
          <w:b/>
          <w:bCs/>
          <w:color w:val="000000" w:themeColor="text1"/>
          <w:lang w:val="en-US"/>
        </w:rPr>
      </w:pPr>
    </w:p>
    <w:p w14:paraId="43E9DC8C" w14:textId="77777777" w:rsidR="0031143F" w:rsidRPr="001F5D13" w:rsidRDefault="0031143F" w:rsidP="00965553">
      <w:pPr>
        <w:tabs>
          <w:tab w:val="left" w:pos="6521"/>
        </w:tabs>
        <w:spacing w:after="0" w:line="240" w:lineRule="auto"/>
        <w:jc w:val="center"/>
        <w:rPr>
          <w:rFonts w:ascii="Times New Roman" w:hAnsi="Times New Roman" w:cs="Times New Roman"/>
          <w:b/>
          <w:bCs/>
          <w:color w:val="000000" w:themeColor="text1"/>
          <w:lang w:val="en-US"/>
        </w:rPr>
      </w:pPr>
    </w:p>
    <w:p w14:paraId="1C940670" w14:textId="77777777" w:rsidR="0031143F" w:rsidRPr="001F5D13" w:rsidRDefault="0031143F" w:rsidP="00965553">
      <w:pPr>
        <w:tabs>
          <w:tab w:val="left" w:pos="6521"/>
        </w:tabs>
        <w:spacing w:after="0" w:line="240" w:lineRule="auto"/>
        <w:jc w:val="center"/>
        <w:rPr>
          <w:rFonts w:ascii="Times New Roman" w:hAnsi="Times New Roman" w:cs="Times New Roman"/>
          <w:b/>
          <w:bCs/>
          <w:color w:val="000000" w:themeColor="text1"/>
          <w:lang w:val="en-US"/>
        </w:rPr>
      </w:pPr>
    </w:p>
    <w:p w14:paraId="0CBD268C" w14:textId="77777777" w:rsidR="0031143F" w:rsidRPr="001F5D13" w:rsidRDefault="0031143F" w:rsidP="00965553">
      <w:pPr>
        <w:tabs>
          <w:tab w:val="left" w:pos="6521"/>
        </w:tabs>
        <w:spacing w:after="0" w:line="240" w:lineRule="auto"/>
        <w:jc w:val="center"/>
        <w:rPr>
          <w:rFonts w:ascii="Times New Roman" w:hAnsi="Times New Roman" w:cs="Times New Roman"/>
          <w:b/>
          <w:bCs/>
          <w:color w:val="000000" w:themeColor="text1"/>
          <w:lang w:val="en-US"/>
        </w:rPr>
      </w:pPr>
    </w:p>
    <w:p w14:paraId="76A0B691" w14:textId="77777777" w:rsidR="0031143F" w:rsidRPr="001F5D13" w:rsidRDefault="0031143F" w:rsidP="00965553">
      <w:pPr>
        <w:tabs>
          <w:tab w:val="left" w:pos="6521"/>
        </w:tabs>
        <w:spacing w:after="0" w:line="240" w:lineRule="auto"/>
        <w:jc w:val="center"/>
        <w:rPr>
          <w:rFonts w:ascii="Times New Roman" w:hAnsi="Times New Roman" w:cs="Times New Roman"/>
          <w:b/>
          <w:bCs/>
          <w:color w:val="000000" w:themeColor="text1"/>
          <w:lang w:val="en-US"/>
        </w:rPr>
      </w:pPr>
    </w:p>
    <w:p w14:paraId="2F79E994" w14:textId="77777777" w:rsidR="0031143F" w:rsidRPr="001F5D13" w:rsidRDefault="0031143F" w:rsidP="00965553">
      <w:pPr>
        <w:tabs>
          <w:tab w:val="left" w:pos="6521"/>
        </w:tabs>
        <w:spacing w:after="0" w:line="240" w:lineRule="auto"/>
        <w:jc w:val="center"/>
        <w:rPr>
          <w:rFonts w:ascii="Times New Roman" w:hAnsi="Times New Roman" w:cs="Times New Roman"/>
          <w:b/>
          <w:bCs/>
          <w:color w:val="000000" w:themeColor="text1"/>
          <w:lang w:val="en-US"/>
        </w:rPr>
      </w:pPr>
    </w:p>
    <w:p w14:paraId="5F3BCD08" w14:textId="77777777" w:rsidR="002239B3" w:rsidRPr="001F5D13" w:rsidRDefault="002239B3" w:rsidP="00965553">
      <w:pPr>
        <w:tabs>
          <w:tab w:val="left" w:pos="6521"/>
        </w:tabs>
        <w:spacing w:after="0" w:line="240" w:lineRule="auto"/>
        <w:jc w:val="center"/>
        <w:rPr>
          <w:rFonts w:ascii="Times New Roman" w:hAnsi="Times New Roman" w:cs="Times New Roman"/>
          <w:b/>
          <w:bCs/>
          <w:color w:val="000000" w:themeColor="text1"/>
          <w:lang w:val="en-US"/>
        </w:rPr>
      </w:pPr>
    </w:p>
    <w:p w14:paraId="673E60B1" w14:textId="77777777" w:rsidR="002239B3" w:rsidRPr="001F5D13" w:rsidRDefault="002239B3" w:rsidP="00965553">
      <w:pPr>
        <w:tabs>
          <w:tab w:val="left" w:pos="6521"/>
        </w:tabs>
        <w:spacing w:after="0" w:line="240" w:lineRule="auto"/>
        <w:jc w:val="center"/>
        <w:rPr>
          <w:rFonts w:ascii="Times New Roman" w:hAnsi="Times New Roman" w:cs="Times New Roman"/>
          <w:b/>
          <w:bCs/>
          <w:color w:val="000000" w:themeColor="text1"/>
          <w:lang w:val="en-US"/>
        </w:rPr>
      </w:pPr>
    </w:p>
    <w:p w14:paraId="0F0BE4A6" w14:textId="77777777" w:rsidR="002239B3" w:rsidRPr="001F5D13" w:rsidRDefault="002239B3" w:rsidP="00965553">
      <w:pPr>
        <w:tabs>
          <w:tab w:val="left" w:pos="6521"/>
        </w:tabs>
        <w:spacing w:after="0" w:line="240" w:lineRule="auto"/>
        <w:jc w:val="center"/>
        <w:rPr>
          <w:rFonts w:ascii="Times New Roman" w:hAnsi="Times New Roman" w:cs="Times New Roman"/>
          <w:b/>
          <w:bCs/>
          <w:color w:val="000000" w:themeColor="text1"/>
          <w:lang w:val="en-US"/>
        </w:rPr>
      </w:pPr>
    </w:p>
    <w:p w14:paraId="3F0278B1" w14:textId="77777777" w:rsidR="002239B3" w:rsidRPr="001F5D13" w:rsidRDefault="002239B3" w:rsidP="00965553">
      <w:pPr>
        <w:tabs>
          <w:tab w:val="left" w:pos="6521"/>
        </w:tabs>
        <w:spacing w:after="0" w:line="240" w:lineRule="auto"/>
        <w:jc w:val="center"/>
        <w:rPr>
          <w:rFonts w:ascii="Times New Roman" w:hAnsi="Times New Roman" w:cs="Times New Roman"/>
          <w:b/>
          <w:bCs/>
          <w:color w:val="000000" w:themeColor="text1"/>
          <w:lang w:val="en-US"/>
        </w:rPr>
      </w:pPr>
    </w:p>
    <w:p w14:paraId="06C26A02" w14:textId="77777777" w:rsidR="00B91142" w:rsidRPr="001F5D13" w:rsidRDefault="00B91142" w:rsidP="00965553">
      <w:pPr>
        <w:tabs>
          <w:tab w:val="left" w:pos="6521"/>
        </w:tabs>
        <w:spacing w:after="0" w:line="240" w:lineRule="auto"/>
        <w:jc w:val="center"/>
        <w:rPr>
          <w:rFonts w:ascii="Times New Roman" w:hAnsi="Times New Roman" w:cs="Times New Roman"/>
          <w:b/>
          <w:bCs/>
          <w:color w:val="000000" w:themeColor="text1"/>
          <w:lang w:val="en-US"/>
        </w:rPr>
      </w:pPr>
    </w:p>
    <w:p w14:paraId="4B94E0F7" w14:textId="77777777" w:rsidR="00B91142" w:rsidRPr="001F5D13" w:rsidRDefault="00B91142" w:rsidP="00965553">
      <w:pPr>
        <w:tabs>
          <w:tab w:val="left" w:pos="6521"/>
        </w:tabs>
        <w:spacing w:after="0" w:line="240" w:lineRule="auto"/>
        <w:jc w:val="center"/>
        <w:rPr>
          <w:rFonts w:ascii="Times New Roman" w:hAnsi="Times New Roman" w:cs="Times New Roman"/>
          <w:b/>
          <w:bCs/>
          <w:color w:val="000000" w:themeColor="text1"/>
          <w:lang w:val="en-US"/>
        </w:rPr>
      </w:pPr>
    </w:p>
    <w:p w14:paraId="449C9859" w14:textId="77777777" w:rsidR="00B91142" w:rsidRPr="001F5D13" w:rsidRDefault="00B91142" w:rsidP="00965553">
      <w:pPr>
        <w:tabs>
          <w:tab w:val="left" w:pos="6521"/>
        </w:tabs>
        <w:spacing w:after="0" w:line="240" w:lineRule="auto"/>
        <w:jc w:val="center"/>
        <w:rPr>
          <w:rFonts w:ascii="Times New Roman" w:hAnsi="Times New Roman" w:cs="Times New Roman"/>
          <w:b/>
          <w:bCs/>
          <w:color w:val="000000" w:themeColor="text1"/>
          <w:lang w:val="en-US"/>
        </w:rPr>
      </w:pPr>
    </w:p>
    <w:p w14:paraId="3B01A4B9" w14:textId="77777777" w:rsidR="00B91142" w:rsidRPr="001F5D13" w:rsidRDefault="00B91142" w:rsidP="00965553">
      <w:pPr>
        <w:tabs>
          <w:tab w:val="left" w:pos="6521"/>
        </w:tabs>
        <w:spacing w:after="0" w:line="240" w:lineRule="auto"/>
        <w:jc w:val="center"/>
        <w:rPr>
          <w:rFonts w:ascii="Times New Roman" w:hAnsi="Times New Roman" w:cs="Times New Roman"/>
          <w:b/>
          <w:bCs/>
          <w:color w:val="000000" w:themeColor="text1"/>
          <w:lang w:val="en-US"/>
        </w:rPr>
      </w:pPr>
    </w:p>
    <w:p w14:paraId="45998B07" w14:textId="77777777" w:rsidR="0031143F" w:rsidRPr="001F5D13" w:rsidRDefault="0031143F" w:rsidP="00965553">
      <w:pPr>
        <w:tabs>
          <w:tab w:val="left" w:pos="6521"/>
        </w:tabs>
        <w:spacing w:after="0" w:line="240" w:lineRule="auto"/>
        <w:jc w:val="center"/>
        <w:rPr>
          <w:rFonts w:ascii="Times New Roman" w:hAnsi="Times New Roman" w:cs="Times New Roman"/>
          <w:b/>
          <w:bCs/>
          <w:color w:val="000000" w:themeColor="text1"/>
          <w:lang w:val="en-US"/>
        </w:rPr>
      </w:pPr>
    </w:p>
    <w:p w14:paraId="360EAB8D" w14:textId="77777777" w:rsidR="0031143F" w:rsidRPr="001F5D13" w:rsidRDefault="0031143F" w:rsidP="00965553">
      <w:pPr>
        <w:tabs>
          <w:tab w:val="left" w:pos="6521"/>
        </w:tabs>
        <w:spacing w:after="0" w:line="240" w:lineRule="auto"/>
        <w:jc w:val="center"/>
        <w:rPr>
          <w:rFonts w:ascii="Times New Roman" w:hAnsi="Times New Roman" w:cs="Times New Roman"/>
          <w:b/>
          <w:bCs/>
          <w:color w:val="000000" w:themeColor="text1"/>
          <w:lang w:val="en-US"/>
        </w:rPr>
      </w:pPr>
    </w:p>
    <w:p w14:paraId="58FD110F" w14:textId="77777777" w:rsidR="0031143F" w:rsidRPr="001F5D13" w:rsidRDefault="0031143F" w:rsidP="00965553">
      <w:pPr>
        <w:tabs>
          <w:tab w:val="left" w:pos="6521"/>
        </w:tabs>
        <w:spacing w:after="0" w:line="240" w:lineRule="auto"/>
        <w:jc w:val="center"/>
        <w:rPr>
          <w:rFonts w:ascii="Times New Roman" w:hAnsi="Times New Roman" w:cs="Times New Roman"/>
          <w:b/>
          <w:bCs/>
          <w:color w:val="000000" w:themeColor="text1"/>
          <w:lang w:val="en-US"/>
        </w:rPr>
      </w:pPr>
    </w:p>
    <w:p w14:paraId="0FBA5FDF" w14:textId="77777777" w:rsidR="0031143F" w:rsidRPr="001F5D13" w:rsidRDefault="0031143F" w:rsidP="00965553">
      <w:pPr>
        <w:tabs>
          <w:tab w:val="left" w:pos="6521"/>
        </w:tabs>
        <w:spacing w:after="0" w:line="240" w:lineRule="auto"/>
        <w:jc w:val="center"/>
        <w:rPr>
          <w:rFonts w:ascii="Times New Roman" w:hAnsi="Times New Roman" w:cs="Times New Roman"/>
          <w:b/>
          <w:bCs/>
          <w:color w:val="000000" w:themeColor="text1"/>
          <w:lang w:val="en-US"/>
        </w:rPr>
      </w:pPr>
    </w:p>
    <w:p w14:paraId="02781BB3" w14:textId="7F8440E4" w:rsidR="00854C5B" w:rsidRPr="001F5D13" w:rsidRDefault="00854C5B" w:rsidP="00965553">
      <w:pPr>
        <w:tabs>
          <w:tab w:val="left" w:pos="6521"/>
        </w:tabs>
        <w:spacing w:after="0" w:line="240" w:lineRule="auto"/>
        <w:jc w:val="center"/>
        <w:rPr>
          <w:rFonts w:ascii="Times New Roman" w:hAnsi="Times New Roman" w:cs="Times New Roman"/>
          <w:b/>
          <w:bCs/>
          <w:color w:val="000000" w:themeColor="text1"/>
          <w:lang w:val="en-US"/>
        </w:rPr>
      </w:pPr>
      <w:r w:rsidRPr="001F5D13">
        <w:rPr>
          <w:rFonts w:ascii="Times New Roman" w:hAnsi="Times New Roman" w:cs="Times New Roman"/>
          <w:b/>
          <w:bCs/>
          <w:color w:val="000000" w:themeColor="text1"/>
          <w:lang w:val="en-US"/>
        </w:rPr>
        <w:lastRenderedPageBreak/>
        <w:t>TERMS OF REFERENCE</w:t>
      </w:r>
    </w:p>
    <w:p w14:paraId="18411718" w14:textId="77777777" w:rsidR="00AD64A2" w:rsidRPr="001F5D13" w:rsidRDefault="00AD64A2" w:rsidP="00D762EA">
      <w:pPr>
        <w:spacing w:after="0" w:line="240" w:lineRule="auto"/>
        <w:jc w:val="center"/>
        <w:rPr>
          <w:rFonts w:ascii="Times New Roman" w:hAnsi="Times New Roman" w:cs="Times New Roman"/>
          <w:b/>
          <w:bCs/>
          <w:color w:val="000000" w:themeColor="text1"/>
          <w:lang w:val="en-US"/>
        </w:rPr>
      </w:pPr>
    </w:p>
    <w:p w14:paraId="61138A56" w14:textId="6FE4F528" w:rsidR="006913A5" w:rsidRPr="001F5D13" w:rsidRDefault="00D23856" w:rsidP="00D762EA">
      <w:pPr>
        <w:spacing w:after="0" w:line="240" w:lineRule="auto"/>
        <w:jc w:val="center"/>
        <w:rPr>
          <w:rFonts w:ascii="Times New Roman" w:hAnsi="Times New Roman" w:cs="Times New Roman"/>
          <w:b/>
          <w:bCs/>
          <w:color w:val="000000" w:themeColor="text1"/>
          <w:lang w:val="en-US"/>
        </w:rPr>
      </w:pPr>
      <w:r w:rsidRPr="001F5D13">
        <w:rPr>
          <w:rFonts w:ascii="Times New Roman" w:hAnsi="Times New Roman" w:cs="Times New Roman"/>
          <w:b/>
          <w:bCs/>
          <w:color w:val="000000" w:themeColor="text1"/>
          <w:lang w:val="en-US"/>
        </w:rPr>
        <w:t xml:space="preserve">DEVELOPMENT AND IMPLEMENTATION OF A COMPREHENSIVE RESOURCE MOBILIZATION AND </w:t>
      </w:r>
      <w:r w:rsidR="002A30C0" w:rsidRPr="001F5D13">
        <w:rPr>
          <w:rFonts w:ascii="Times New Roman" w:hAnsi="Times New Roman" w:cs="Times New Roman"/>
          <w:b/>
          <w:bCs/>
          <w:color w:val="000000" w:themeColor="text1"/>
          <w:lang w:val="en-US"/>
        </w:rPr>
        <w:t xml:space="preserve">ENVIRONMENTAL </w:t>
      </w:r>
      <w:r w:rsidRPr="001F5D13">
        <w:rPr>
          <w:rFonts w:ascii="Times New Roman" w:hAnsi="Times New Roman" w:cs="Times New Roman"/>
          <w:b/>
          <w:bCs/>
          <w:color w:val="000000" w:themeColor="text1"/>
          <w:lang w:val="en-US"/>
        </w:rPr>
        <w:t xml:space="preserve">FUNDRAISING STRATEGY FOR THE </w:t>
      </w:r>
      <w:r w:rsidR="00254084">
        <w:rPr>
          <w:rFonts w:ascii="Times New Roman" w:hAnsi="Times New Roman" w:cs="Times New Roman"/>
          <w:b/>
          <w:bCs/>
          <w:color w:val="000000" w:themeColor="text1"/>
          <w:lang w:val="en-US"/>
        </w:rPr>
        <w:t>ACTO</w:t>
      </w:r>
    </w:p>
    <w:p w14:paraId="6CA4EACE" w14:textId="77777777" w:rsidR="00CF6904" w:rsidRPr="001F5D13" w:rsidRDefault="00CF6904" w:rsidP="00D762EA">
      <w:pPr>
        <w:spacing w:after="0" w:line="240" w:lineRule="auto"/>
        <w:jc w:val="center"/>
        <w:rPr>
          <w:rFonts w:ascii="Times New Roman" w:hAnsi="Times New Roman" w:cs="Times New Roman"/>
          <w:b/>
          <w:bCs/>
          <w:color w:val="000000" w:themeColor="text1"/>
          <w:lang w:val="en-US"/>
        </w:rPr>
      </w:pPr>
    </w:p>
    <w:p w14:paraId="13B9B681" w14:textId="2E510A58" w:rsidR="00014ED7" w:rsidRPr="00632F1F" w:rsidRDefault="00014ED7" w:rsidP="00632F1F">
      <w:pPr>
        <w:pStyle w:val="PargrafodaLista"/>
        <w:numPr>
          <w:ilvl w:val="0"/>
          <w:numId w:val="30"/>
        </w:numPr>
        <w:spacing w:after="0" w:line="240" w:lineRule="auto"/>
        <w:rPr>
          <w:rFonts w:ascii="Times New Roman" w:hAnsi="Times New Roman" w:cs="Times New Roman"/>
          <w:b/>
          <w:bCs/>
          <w:color w:val="000000" w:themeColor="text1"/>
          <w:u w:val="single"/>
          <w:lang w:val="es-ES"/>
        </w:rPr>
      </w:pPr>
      <w:r w:rsidRPr="00632F1F">
        <w:rPr>
          <w:rFonts w:ascii="Times New Roman" w:hAnsi="Times New Roman" w:cs="Times New Roman"/>
          <w:b/>
          <w:bCs/>
          <w:color w:val="000000" w:themeColor="text1"/>
          <w:u w:val="single"/>
          <w:lang w:val="es-ES"/>
        </w:rPr>
        <w:t xml:space="preserve">BACKGROUND </w:t>
      </w:r>
    </w:p>
    <w:p w14:paraId="596263DD" w14:textId="3CC66B01" w:rsidR="00995FC8" w:rsidRPr="00632F1F" w:rsidRDefault="00995FC8" w:rsidP="00D762EA">
      <w:pPr>
        <w:autoSpaceDE w:val="0"/>
        <w:autoSpaceDN w:val="0"/>
        <w:adjustRightInd w:val="0"/>
        <w:spacing w:after="0" w:line="240" w:lineRule="auto"/>
        <w:jc w:val="both"/>
        <w:rPr>
          <w:rFonts w:ascii="Times New Roman" w:hAnsi="Times New Roman" w:cs="Times New Roman"/>
          <w:color w:val="000000" w:themeColor="text1"/>
        </w:rPr>
      </w:pPr>
    </w:p>
    <w:p w14:paraId="79AD522F" w14:textId="1D5F6AE3" w:rsidR="00D70FBB" w:rsidRDefault="00D70FBB" w:rsidP="00716C58">
      <w:pPr>
        <w:spacing w:after="0" w:line="240" w:lineRule="auto"/>
        <w:ind w:right="-1"/>
        <w:jc w:val="both"/>
        <w:rPr>
          <w:rFonts w:ascii="Times New Roman" w:hAnsi="Times New Roman" w:cs="Times New Roman"/>
          <w:color w:val="000000" w:themeColor="text1"/>
        </w:rPr>
      </w:pPr>
    </w:p>
    <w:p w14:paraId="793E2A12" w14:textId="23EEF4F8" w:rsidR="00D70FBB" w:rsidRPr="001F5D13" w:rsidRDefault="00D70FBB" w:rsidP="00D70FBB">
      <w:pPr>
        <w:jc w:val="both"/>
        <w:rPr>
          <w:rFonts w:ascii="Times New Roman" w:hAnsi="Times New Roman" w:cs="Times New Roman"/>
          <w:iCs/>
          <w:color w:val="000000" w:themeColor="text1"/>
          <w:lang w:val="en-US"/>
        </w:rPr>
      </w:pPr>
      <w:r w:rsidRPr="001F5D13">
        <w:rPr>
          <w:rFonts w:ascii="Times New Roman" w:hAnsi="Times New Roman" w:cs="Times New Roman"/>
          <w:iCs/>
          <w:color w:val="000000" w:themeColor="text1"/>
          <w:lang w:val="en-US"/>
        </w:rPr>
        <w:t>The SP/</w:t>
      </w:r>
      <w:r w:rsidR="001F5D13">
        <w:rPr>
          <w:rFonts w:ascii="Times New Roman" w:hAnsi="Times New Roman" w:cs="Times New Roman"/>
          <w:iCs/>
          <w:color w:val="000000" w:themeColor="text1"/>
          <w:lang w:val="en-US"/>
        </w:rPr>
        <w:t>ACTO</w:t>
      </w:r>
      <w:r w:rsidRPr="001F5D13">
        <w:rPr>
          <w:rFonts w:ascii="Times New Roman" w:hAnsi="Times New Roman" w:cs="Times New Roman"/>
          <w:iCs/>
          <w:color w:val="000000" w:themeColor="text1"/>
          <w:lang w:val="en-US"/>
        </w:rPr>
        <w:t>, founded in 1998, is composed of eight Amazonian countries: Bolivia, Brazil, Colombia, Ecuador, Guyana, Peru, Suriname and Venezuela, all signatories of the 1978 Amazon Cooperation Treaty (ACT). It is an intergovernmental organization based in Brasilia, Brazil, whose Permanent Secretariat promotes sustainable development in the Amazon region.</w:t>
      </w:r>
    </w:p>
    <w:p w14:paraId="2E2E9065" w14:textId="77777777" w:rsidR="00D70FBB" w:rsidRPr="001F5D13" w:rsidRDefault="00D70FBB" w:rsidP="00D70FBB">
      <w:pPr>
        <w:jc w:val="both"/>
        <w:rPr>
          <w:rFonts w:ascii="Times New Roman" w:hAnsi="Times New Roman" w:cs="Times New Roman"/>
          <w:iCs/>
          <w:color w:val="000000" w:themeColor="text1"/>
          <w:lang w:val="en-US"/>
        </w:rPr>
      </w:pPr>
      <w:r w:rsidRPr="001F5D13">
        <w:rPr>
          <w:rFonts w:ascii="Times New Roman" w:hAnsi="Times New Roman" w:cs="Times New Roman"/>
          <w:iCs/>
          <w:color w:val="000000" w:themeColor="text1"/>
          <w:lang w:val="en-US"/>
        </w:rPr>
        <w:t>To improve its management capabilities and ensure the efficient use of international financial resources, ACTO has identified the need to establish new administrative mechanisms. This institutional renewal has been driven by the recent Declaration of Belém (Brazil, 2023), in which the presidents of the member countries agreed to strengthen ACTO and expand its cooperation and coordination capacities.</w:t>
      </w:r>
    </w:p>
    <w:p w14:paraId="0B20FDC6" w14:textId="7A2F755F" w:rsidR="00D70FBB" w:rsidRPr="001F5D13" w:rsidRDefault="00D70FBB" w:rsidP="00D70FBB">
      <w:pPr>
        <w:jc w:val="both"/>
        <w:rPr>
          <w:rFonts w:ascii="Times New Roman" w:hAnsi="Times New Roman" w:cs="Times New Roman"/>
          <w:iCs/>
          <w:color w:val="000000" w:themeColor="text1"/>
          <w:lang w:val="en-US"/>
        </w:rPr>
      </w:pPr>
      <w:r w:rsidRPr="001F5D13">
        <w:rPr>
          <w:rFonts w:ascii="Times New Roman" w:hAnsi="Times New Roman" w:cs="Times New Roman"/>
          <w:iCs/>
          <w:color w:val="000000" w:themeColor="text1"/>
          <w:lang w:val="en-US"/>
        </w:rPr>
        <w:t xml:space="preserve">The </w:t>
      </w:r>
      <w:r w:rsidR="001C67AF" w:rsidRPr="001F5D13">
        <w:rPr>
          <w:rFonts w:ascii="Times New Roman" w:hAnsi="Times New Roman" w:cs="Times New Roman"/>
          <w:iCs/>
          <w:color w:val="000000" w:themeColor="text1"/>
          <w:lang w:val="en-US"/>
        </w:rPr>
        <w:t xml:space="preserve">Belém </w:t>
      </w:r>
      <w:r w:rsidR="001F5D13">
        <w:rPr>
          <w:rFonts w:ascii="Times New Roman" w:hAnsi="Times New Roman" w:cs="Times New Roman"/>
          <w:iCs/>
          <w:color w:val="000000" w:themeColor="text1"/>
          <w:lang w:val="en-US"/>
        </w:rPr>
        <w:t>of</w:t>
      </w:r>
      <w:r w:rsidRPr="001F5D13">
        <w:rPr>
          <w:rFonts w:ascii="Times New Roman" w:hAnsi="Times New Roman" w:cs="Times New Roman"/>
          <w:iCs/>
          <w:color w:val="000000" w:themeColor="text1"/>
          <w:lang w:val="en-US"/>
        </w:rPr>
        <w:t xml:space="preserve"> </w:t>
      </w:r>
      <w:r w:rsidR="00B91142" w:rsidRPr="001F5D13">
        <w:rPr>
          <w:rFonts w:ascii="Times New Roman" w:hAnsi="Times New Roman" w:cs="Times New Roman"/>
          <w:iCs/>
          <w:color w:val="000000" w:themeColor="text1"/>
          <w:lang w:val="en-US"/>
        </w:rPr>
        <w:t xml:space="preserve">Pará </w:t>
      </w:r>
      <w:r w:rsidRPr="001F5D13">
        <w:rPr>
          <w:rFonts w:ascii="Times New Roman" w:hAnsi="Times New Roman" w:cs="Times New Roman"/>
          <w:iCs/>
          <w:color w:val="000000" w:themeColor="text1"/>
          <w:lang w:val="en-US"/>
        </w:rPr>
        <w:t xml:space="preserve">Declaration and the IV Meeting of Presidents of the Member States of the Amazon Cooperation Treaty (August 2023), was the starting point for the Permanent Secretariat of the </w:t>
      </w:r>
      <w:r w:rsidR="003E22D7" w:rsidRPr="001F5D13">
        <w:rPr>
          <w:rFonts w:ascii="Times New Roman" w:hAnsi="Times New Roman" w:cs="Times New Roman"/>
          <w:iCs/>
          <w:color w:val="000000" w:themeColor="text1"/>
          <w:lang w:val="en-US"/>
        </w:rPr>
        <w:t xml:space="preserve">Amazon </w:t>
      </w:r>
      <w:r w:rsidRPr="001F5D13">
        <w:rPr>
          <w:rFonts w:ascii="Times New Roman" w:hAnsi="Times New Roman" w:cs="Times New Roman"/>
          <w:iCs/>
          <w:color w:val="000000" w:themeColor="text1"/>
          <w:lang w:val="en-US"/>
        </w:rPr>
        <w:t xml:space="preserve">Cooperation Treaty </w:t>
      </w:r>
      <w:r w:rsidR="003E22D7" w:rsidRPr="001F5D13">
        <w:rPr>
          <w:rFonts w:ascii="Times New Roman" w:hAnsi="Times New Roman" w:cs="Times New Roman"/>
          <w:iCs/>
          <w:color w:val="000000" w:themeColor="text1"/>
          <w:lang w:val="en-US"/>
        </w:rPr>
        <w:t>(</w:t>
      </w:r>
      <w:r w:rsidRPr="001F5D13">
        <w:rPr>
          <w:rFonts w:ascii="Times New Roman" w:hAnsi="Times New Roman" w:cs="Times New Roman"/>
          <w:iCs/>
          <w:color w:val="000000" w:themeColor="text1"/>
          <w:lang w:val="en-US"/>
        </w:rPr>
        <w:t>SP/</w:t>
      </w:r>
      <w:r w:rsidR="001F5D13">
        <w:rPr>
          <w:rFonts w:ascii="Times New Roman" w:hAnsi="Times New Roman" w:cs="Times New Roman"/>
          <w:iCs/>
          <w:color w:val="000000" w:themeColor="text1"/>
          <w:lang w:val="en-US"/>
        </w:rPr>
        <w:t>ACTO</w:t>
      </w:r>
      <w:r w:rsidRPr="001F5D13">
        <w:rPr>
          <w:rFonts w:ascii="Times New Roman" w:hAnsi="Times New Roman" w:cs="Times New Roman"/>
          <w:iCs/>
          <w:color w:val="000000" w:themeColor="text1"/>
          <w:lang w:val="en-US"/>
        </w:rPr>
        <w:t>) to initiate research and study work for the implementation of a Financial Mechanism for the Amazon</w:t>
      </w:r>
      <w:r w:rsidR="002239B3" w:rsidRPr="001F5D13">
        <w:rPr>
          <w:rFonts w:ascii="Times New Roman" w:hAnsi="Times New Roman" w:cs="Times New Roman"/>
          <w:iCs/>
          <w:color w:val="000000" w:themeColor="text1"/>
          <w:lang w:val="en-US"/>
        </w:rPr>
        <w:t xml:space="preserve">, which was </w:t>
      </w:r>
      <w:r w:rsidRPr="001F5D13">
        <w:rPr>
          <w:rFonts w:ascii="Times New Roman" w:hAnsi="Times New Roman" w:cs="Times New Roman"/>
          <w:iCs/>
          <w:color w:val="000000" w:themeColor="text1"/>
          <w:lang w:val="en-US"/>
        </w:rPr>
        <w:t xml:space="preserve">mandated by the </w:t>
      </w:r>
      <w:r w:rsidR="002239B3" w:rsidRPr="001F5D13">
        <w:rPr>
          <w:rFonts w:ascii="Times New Roman" w:hAnsi="Times New Roman" w:cs="Times New Roman"/>
          <w:iCs/>
          <w:color w:val="000000" w:themeColor="text1"/>
          <w:lang w:val="en-US"/>
        </w:rPr>
        <w:t xml:space="preserve">Presidents </w:t>
      </w:r>
      <w:r w:rsidRPr="001F5D13">
        <w:rPr>
          <w:rFonts w:ascii="Times New Roman" w:hAnsi="Times New Roman" w:cs="Times New Roman"/>
          <w:iCs/>
          <w:color w:val="000000" w:themeColor="text1"/>
          <w:lang w:val="en-US"/>
        </w:rPr>
        <w:t xml:space="preserve">through Resolution RES/XIV MRE-OTCA/02. </w:t>
      </w:r>
    </w:p>
    <w:p w14:paraId="5C354503" w14:textId="77777777" w:rsidR="002A1F4A" w:rsidRPr="001F5D13" w:rsidRDefault="00D70FBB" w:rsidP="002A1F4A">
      <w:pPr>
        <w:jc w:val="both"/>
        <w:rPr>
          <w:rFonts w:ascii="Times New Roman" w:hAnsi="Times New Roman" w:cs="Times New Roman"/>
          <w:iCs/>
          <w:color w:val="000000" w:themeColor="text1"/>
          <w:lang w:val="en-US"/>
        </w:rPr>
      </w:pPr>
      <w:r w:rsidRPr="001F5D13">
        <w:rPr>
          <w:rFonts w:ascii="Times New Roman" w:hAnsi="Times New Roman" w:cs="Times New Roman"/>
          <w:iCs/>
          <w:color w:val="000000" w:themeColor="text1"/>
          <w:lang w:val="en-US"/>
        </w:rPr>
        <w:t>This Financial Mechanism seeks not only to ensure the continuity of current projects, but also to provide a source of long-term sustainable financing, facilitating the participation of public and private actors, as well as international organizations. Consistent with ACTO's strategic criteria, this mechanism is based on the principles of regional cooperation, social equity, respect for the rights of indigenous peoples and sustainable use of natural resources, thus consolidating a shared vision for the protection and development of the Amazon.</w:t>
      </w:r>
    </w:p>
    <w:p w14:paraId="25C7D4F3" w14:textId="09B6A777" w:rsidR="00D70FBB" w:rsidRPr="001F5D13" w:rsidRDefault="00D70FBB" w:rsidP="002A1F4A">
      <w:pPr>
        <w:jc w:val="both"/>
        <w:rPr>
          <w:rFonts w:ascii="Times New Roman" w:hAnsi="Times New Roman" w:cs="Times New Roman"/>
          <w:iCs/>
          <w:color w:val="000000" w:themeColor="text1"/>
          <w:lang w:val="en-US"/>
        </w:rPr>
      </w:pPr>
      <w:r w:rsidRPr="001F5D13">
        <w:rPr>
          <w:rFonts w:ascii="Times New Roman" w:hAnsi="Times New Roman" w:cs="Times New Roman"/>
          <w:iCs/>
          <w:color w:val="000000" w:themeColor="text1"/>
          <w:lang w:val="en-US"/>
        </w:rPr>
        <w:t xml:space="preserve">The </w:t>
      </w:r>
      <w:r w:rsidR="002A1F4A" w:rsidRPr="001F5D13">
        <w:rPr>
          <w:rFonts w:ascii="Times New Roman" w:hAnsi="Times New Roman" w:cs="Times New Roman"/>
          <w:iCs/>
          <w:color w:val="000000" w:themeColor="text1"/>
          <w:lang w:val="en-US"/>
        </w:rPr>
        <w:t>SP/</w:t>
      </w:r>
      <w:r w:rsidR="001F5D13">
        <w:rPr>
          <w:rFonts w:ascii="Times New Roman" w:hAnsi="Times New Roman" w:cs="Times New Roman"/>
          <w:iCs/>
          <w:color w:val="000000" w:themeColor="text1"/>
          <w:lang w:val="en-US"/>
        </w:rPr>
        <w:t>ACTO</w:t>
      </w:r>
      <w:r w:rsidR="002A1F4A" w:rsidRPr="001F5D13">
        <w:rPr>
          <w:rFonts w:ascii="Times New Roman" w:hAnsi="Times New Roman" w:cs="Times New Roman"/>
          <w:iCs/>
          <w:color w:val="000000" w:themeColor="text1"/>
          <w:lang w:val="en-US"/>
        </w:rPr>
        <w:t xml:space="preserve"> seeks to establish a Financial Mechanism oriented towards Amazonian cooperation, which will allow the raising and capitalization of non-reimbursable financial resources from various sources, including voluntary contributions from the States Parties, international cooperation resources, development banks and other donors endorsed by the States Parties for the purpose of financing projects, programs, studies and other initiatives of national and regional scope, strengthening human and institutional capacities, as well as the permanent exchange of experiences among the Amazonian countries.</w:t>
      </w:r>
    </w:p>
    <w:p w14:paraId="54E804C5" w14:textId="2EF8BCC5" w:rsidR="00D70FBB" w:rsidRPr="001F5D13" w:rsidRDefault="002A1F4A" w:rsidP="00743CFF">
      <w:pPr>
        <w:spacing w:after="0" w:line="276" w:lineRule="auto"/>
        <w:ind w:right="-1"/>
        <w:jc w:val="both"/>
        <w:rPr>
          <w:rFonts w:ascii="Times New Roman" w:hAnsi="Times New Roman" w:cs="Times New Roman"/>
          <w:iCs/>
          <w:color w:val="000000" w:themeColor="text1"/>
          <w:lang w:val="en-US"/>
        </w:rPr>
      </w:pPr>
      <w:r w:rsidRPr="001F5D13">
        <w:rPr>
          <w:rFonts w:ascii="Times New Roman" w:hAnsi="Times New Roman" w:cs="Times New Roman"/>
          <w:iCs/>
          <w:color w:val="000000" w:themeColor="text1"/>
          <w:lang w:val="en-US"/>
        </w:rPr>
        <w:t xml:space="preserve">Empirical evidence and </w:t>
      </w:r>
      <w:r w:rsidR="002A30C0" w:rsidRPr="001F5D13">
        <w:rPr>
          <w:rFonts w:ascii="Times New Roman" w:hAnsi="Times New Roman" w:cs="Times New Roman"/>
          <w:iCs/>
          <w:color w:val="000000" w:themeColor="text1"/>
          <w:lang w:val="en-US"/>
        </w:rPr>
        <w:t xml:space="preserve">new standards of practice provide clear, strategic and relevant guidelines for the implementation of new environmental funds, inspiration and continuous learning models inspire the use of good </w:t>
      </w:r>
      <w:r w:rsidR="003B28D9" w:rsidRPr="001F5D13">
        <w:rPr>
          <w:rFonts w:ascii="Times New Roman" w:hAnsi="Times New Roman" w:cs="Times New Roman"/>
          <w:iCs/>
          <w:color w:val="000000" w:themeColor="text1"/>
          <w:lang w:val="en-US"/>
        </w:rPr>
        <w:t xml:space="preserve">practices </w:t>
      </w:r>
      <w:r w:rsidR="002A30C0" w:rsidRPr="001F5D13">
        <w:rPr>
          <w:rFonts w:ascii="Times New Roman" w:hAnsi="Times New Roman" w:cs="Times New Roman"/>
          <w:iCs/>
          <w:color w:val="000000" w:themeColor="text1"/>
          <w:lang w:val="en-US"/>
        </w:rPr>
        <w:t>to achieve more quickly the goals and objectives of the new Financial Mechanisms, for this reason, our model following these good practices sees the need to hire an Expert Consultant for the design of the Integral Strategy for resource mobilization and environmental fundraising for ACTO</w:t>
      </w:r>
      <w:r w:rsidR="003C676D" w:rsidRPr="001F5D13">
        <w:rPr>
          <w:rFonts w:ascii="Times New Roman" w:hAnsi="Times New Roman" w:cs="Times New Roman"/>
          <w:iCs/>
          <w:color w:val="000000" w:themeColor="text1"/>
          <w:lang w:val="en-US"/>
        </w:rPr>
        <w:t>.</w:t>
      </w:r>
    </w:p>
    <w:p w14:paraId="7EE6D7C2" w14:textId="77777777" w:rsidR="004D69DE" w:rsidRPr="001F5D13" w:rsidRDefault="004D69DE" w:rsidP="00716C58">
      <w:pPr>
        <w:spacing w:after="0" w:line="240" w:lineRule="auto"/>
        <w:ind w:right="-1"/>
        <w:jc w:val="both"/>
        <w:rPr>
          <w:rFonts w:ascii="Times New Roman" w:hAnsi="Times New Roman" w:cs="Times New Roman"/>
          <w:color w:val="000000" w:themeColor="text1"/>
          <w:lang w:val="en-US"/>
        </w:rPr>
      </w:pPr>
    </w:p>
    <w:p w14:paraId="07B98602" w14:textId="25496FC6" w:rsidR="004D69DE" w:rsidRPr="001F5D13" w:rsidRDefault="004D69DE" w:rsidP="001F5D13">
      <w:pPr>
        <w:spacing w:after="0" w:line="276" w:lineRule="auto"/>
        <w:ind w:right="-1"/>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This consultancy will be carried out within the scope of the activities of the Amazon Basin Project - Implementation of the Strategic Actions Program (SAP), </w:t>
      </w:r>
      <w:r w:rsidR="00993AC6" w:rsidRPr="001F5D13">
        <w:rPr>
          <w:rFonts w:ascii="Times New Roman" w:hAnsi="Times New Roman" w:cs="Times New Roman"/>
          <w:color w:val="000000" w:themeColor="text1"/>
          <w:lang w:val="en-US"/>
        </w:rPr>
        <w:t xml:space="preserve">executed </w:t>
      </w:r>
      <w:r w:rsidRPr="001F5D13">
        <w:rPr>
          <w:rFonts w:ascii="Times New Roman" w:hAnsi="Times New Roman" w:cs="Times New Roman"/>
          <w:color w:val="000000" w:themeColor="text1"/>
          <w:lang w:val="en-US"/>
        </w:rPr>
        <w:t xml:space="preserve">by ACTO </w:t>
      </w:r>
      <w:r w:rsidR="00993AC6" w:rsidRPr="001F5D13">
        <w:rPr>
          <w:rFonts w:ascii="Times New Roman" w:hAnsi="Times New Roman" w:cs="Times New Roman"/>
          <w:color w:val="000000" w:themeColor="text1"/>
          <w:lang w:val="en-US"/>
        </w:rPr>
        <w:t xml:space="preserve">and </w:t>
      </w:r>
      <w:r w:rsidRPr="001F5D13">
        <w:rPr>
          <w:rFonts w:ascii="Times New Roman" w:hAnsi="Times New Roman" w:cs="Times New Roman"/>
          <w:color w:val="000000" w:themeColor="text1"/>
          <w:lang w:val="en-US"/>
        </w:rPr>
        <w:t>implemented by the United Nations Environment Program (UNEP) with funding from the Global Environment Facility (GEF), which includes actions to support the institutional strengthening of ACTO.</w:t>
      </w:r>
    </w:p>
    <w:p w14:paraId="40B4C9D6" w14:textId="77777777" w:rsidR="002A30C0" w:rsidRPr="001F5D13" w:rsidRDefault="002A30C0" w:rsidP="00716C58">
      <w:pPr>
        <w:spacing w:after="0" w:line="240" w:lineRule="auto"/>
        <w:ind w:right="-1"/>
        <w:jc w:val="both"/>
        <w:rPr>
          <w:rFonts w:ascii="Times New Roman" w:hAnsi="Times New Roman" w:cs="Times New Roman"/>
          <w:color w:val="000000" w:themeColor="text1"/>
          <w:lang w:val="en-US"/>
        </w:rPr>
      </w:pPr>
    </w:p>
    <w:p w14:paraId="2C45F808" w14:textId="1BB8FD82" w:rsidR="00224F71" w:rsidRPr="00632F1F" w:rsidRDefault="00224F71" w:rsidP="00224F71">
      <w:pPr>
        <w:pStyle w:val="PargrafodaLista"/>
        <w:numPr>
          <w:ilvl w:val="0"/>
          <w:numId w:val="30"/>
        </w:numPr>
        <w:spacing w:after="0" w:line="240" w:lineRule="auto"/>
        <w:rPr>
          <w:rFonts w:ascii="Times New Roman" w:hAnsi="Times New Roman" w:cs="Times New Roman"/>
          <w:b/>
          <w:bCs/>
          <w:color w:val="000000" w:themeColor="text1"/>
          <w:u w:val="single"/>
          <w:lang w:val="es-ES"/>
        </w:rPr>
      </w:pPr>
      <w:r>
        <w:rPr>
          <w:rFonts w:ascii="Times New Roman" w:hAnsi="Times New Roman" w:cs="Times New Roman"/>
          <w:b/>
          <w:bCs/>
          <w:color w:val="000000" w:themeColor="text1"/>
          <w:u w:val="single"/>
          <w:lang w:val="es-ES"/>
        </w:rPr>
        <w:t xml:space="preserve">JUSTIFICATION </w:t>
      </w:r>
    </w:p>
    <w:p w14:paraId="5FF12BBA" w14:textId="77777777" w:rsidR="00224F71" w:rsidRDefault="00224F71" w:rsidP="00716C58">
      <w:pPr>
        <w:spacing w:after="0" w:line="240" w:lineRule="auto"/>
        <w:ind w:right="-1"/>
        <w:jc w:val="both"/>
        <w:rPr>
          <w:rFonts w:ascii="Times New Roman" w:hAnsi="Times New Roman" w:cs="Times New Roman"/>
          <w:iCs/>
          <w:color w:val="000000" w:themeColor="text1"/>
          <w:lang w:val="es-ES"/>
        </w:rPr>
      </w:pPr>
    </w:p>
    <w:p w14:paraId="658C5152" w14:textId="327460C1" w:rsidR="003E22D7" w:rsidRPr="001F5D13" w:rsidRDefault="007D58E3" w:rsidP="003E22D7">
      <w:pPr>
        <w:spacing w:after="0" w:line="240" w:lineRule="auto"/>
        <w:ind w:right="-1"/>
        <w:jc w:val="both"/>
        <w:rPr>
          <w:rFonts w:ascii="Times New Roman" w:hAnsi="Times New Roman" w:cs="Times New Roman"/>
          <w:iCs/>
          <w:color w:val="000000" w:themeColor="text1"/>
          <w:lang w:val="en-US"/>
        </w:rPr>
      </w:pPr>
      <w:r w:rsidRPr="001F5D13">
        <w:rPr>
          <w:rFonts w:ascii="Times New Roman" w:hAnsi="Times New Roman" w:cs="Times New Roman"/>
          <w:iCs/>
          <w:color w:val="000000" w:themeColor="text1"/>
          <w:lang w:val="en-US"/>
        </w:rPr>
        <w:t xml:space="preserve">According to data from the Brazilian Information Service of the Ministry of Foreign Affairs, </w:t>
      </w:r>
      <w:r w:rsidR="003E22D7" w:rsidRPr="001F5D13">
        <w:rPr>
          <w:rFonts w:ascii="Times New Roman" w:hAnsi="Times New Roman" w:cs="Times New Roman"/>
          <w:iCs/>
          <w:color w:val="000000" w:themeColor="text1"/>
          <w:lang w:val="en-US"/>
        </w:rPr>
        <w:t xml:space="preserve">the Amazon is a vast region that covers approximately 40% of the South American territory and is home to some 38 million people. This ecosystem is fundamental to global biodiversity, harboring the world's largest megadiverse forest and being home to 20% of all existing species of fauna and flora. In addition, the Amazon Basin contains about 20% of the planet's fresh surface water, playing a crucial role in climate regulation and the global hydrological cycle. </w:t>
      </w:r>
    </w:p>
    <w:p w14:paraId="623DE7A9" w14:textId="77777777" w:rsidR="007D58E3" w:rsidRPr="001F5D13" w:rsidRDefault="007D58E3" w:rsidP="003E22D7">
      <w:pPr>
        <w:spacing w:after="0" w:line="240" w:lineRule="auto"/>
        <w:ind w:right="-1"/>
        <w:jc w:val="both"/>
        <w:rPr>
          <w:rFonts w:ascii="Times New Roman" w:hAnsi="Times New Roman" w:cs="Times New Roman"/>
          <w:iCs/>
          <w:color w:val="000000" w:themeColor="text1"/>
          <w:lang w:val="en-US"/>
        </w:rPr>
      </w:pPr>
    </w:p>
    <w:p w14:paraId="43492058" w14:textId="088E6892" w:rsidR="007D58E3" w:rsidRPr="001F5D13" w:rsidRDefault="007D58E3" w:rsidP="007D58E3">
      <w:pPr>
        <w:spacing w:after="0" w:line="240" w:lineRule="auto"/>
        <w:ind w:right="-1"/>
        <w:jc w:val="both"/>
        <w:rPr>
          <w:rFonts w:ascii="Times New Roman" w:hAnsi="Times New Roman" w:cs="Times New Roman"/>
          <w:iCs/>
          <w:color w:val="000000" w:themeColor="text1"/>
          <w:lang w:val="en-US"/>
        </w:rPr>
      </w:pPr>
      <w:r w:rsidRPr="001F5D13">
        <w:rPr>
          <w:rFonts w:ascii="Times New Roman" w:hAnsi="Times New Roman" w:cs="Times New Roman"/>
          <w:iCs/>
          <w:color w:val="000000" w:themeColor="text1"/>
          <w:lang w:val="en-US"/>
        </w:rPr>
        <w:t xml:space="preserve">The implementation of a Financial Mechanism called the Amazon Environmental Protection Fund could directly benefit millions of people who depend on this ecosystem. For example, similar initiatives have shown significant results: in Colombia, agri-environmental and sustainable economy projects have benefited more than 20,000 indigenous families, conserving nearly 97,000 hectares of </w:t>
      </w:r>
      <w:proofErr w:type="gramStart"/>
      <w:r w:rsidRPr="001F5D13">
        <w:rPr>
          <w:rFonts w:ascii="Times New Roman" w:hAnsi="Times New Roman" w:cs="Times New Roman"/>
          <w:iCs/>
          <w:color w:val="000000" w:themeColor="text1"/>
          <w:lang w:val="en-US"/>
        </w:rPr>
        <w:t>forest .</w:t>
      </w:r>
      <w:proofErr w:type="gramEnd"/>
      <w:r w:rsidRPr="001F5D13">
        <w:rPr>
          <w:rFonts w:ascii="Times New Roman" w:hAnsi="Times New Roman" w:cs="Times New Roman"/>
          <w:iCs/>
          <w:color w:val="000000" w:themeColor="text1"/>
          <w:lang w:val="en-US"/>
        </w:rPr>
        <w:t xml:space="preserve"> </w:t>
      </w:r>
      <w:r>
        <w:rPr>
          <w:rStyle w:val="Refdenotaderodap"/>
          <w:rFonts w:ascii="Times New Roman" w:hAnsi="Times New Roman" w:cs="Times New Roman"/>
          <w:iCs/>
          <w:color w:val="000000" w:themeColor="text1"/>
          <w:lang w:val="es-ES"/>
        </w:rPr>
        <w:footnoteReference w:id="1"/>
      </w:r>
    </w:p>
    <w:p w14:paraId="5C635EEC" w14:textId="77777777" w:rsidR="00D24266" w:rsidRPr="001F5D13" w:rsidRDefault="00D24266" w:rsidP="007D58E3">
      <w:pPr>
        <w:spacing w:after="0" w:line="240" w:lineRule="auto"/>
        <w:ind w:right="-1"/>
        <w:jc w:val="both"/>
        <w:rPr>
          <w:rFonts w:ascii="Times New Roman" w:hAnsi="Times New Roman" w:cs="Times New Roman"/>
          <w:iCs/>
          <w:color w:val="000000" w:themeColor="text1"/>
          <w:lang w:val="en-US"/>
        </w:rPr>
      </w:pPr>
    </w:p>
    <w:p w14:paraId="03F5655F" w14:textId="5B20FD74" w:rsidR="007D58E3" w:rsidRPr="001F5D13" w:rsidRDefault="007D58E3" w:rsidP="007D58E3">
      <w:pPr>
        <w:spacing w:after="0" w:line="240" w:lineRule="auto"/>
        <w:ind w:right="-1"/>
        <w:jc w:val="both"/>
        <w:rPr>
          <w:rFonts w:ascii="Times New Roman" w:hAnsi="Times New Roman" w:cs="Times New Roman"/>
          <w:iCs/>
          <w:color w:val="000000" w:themeColor="text1"/>
          <w:lang w:val="en-US"/>
        </w:rPr>
      </w:pPr>
      <w:r w:rsidRPr="001F5D13">
        <w:rPr>
          <w:rFonts w:ascii="Times New Roman" w:hAnsi="Times New Roman" w:cs="Times New Roman"/>
          <w:iCs/>
          <w:color w:val="000000" w:themeColor="text1"/>
          <w:lang w:val="en-US"/>
        </w:rPr>
        <w:t xml:space="preserve">In addition, the "Amazon for Life" Fund, launched in collaboration between the Coordinating Body of Indigenous Organizations of the Amazon Basin (COICA) and the Inter-American Development Bank (IDB), has an initial capital of US$10 million to finance projects focused on bioeconomy and </w:t>
      </w:r>
      <w:proofErr w:type="gramStart"/>
      <w:r w:rsidRPr="001F5D13">
        <w:rPr>
          <w:rFonts w:ascii="Times New Roman" w:hAnsi="Times New Roman" w:cs="Times New Roman"/>
          <w:iCs/>
          <w:color w:val="000000" w:themeColor="text1"/>
          <w:lang w:val="en-US"/>
        </w:rPr>
        <w:t>conservation .</w:t>
      </w:r>
      <w:proofErr w:type="gramEnd"/>
      <w:r w:rsidRPr="001F5D13">
        <w:rPr>
          <w:rFonts w:ascii="Times New Roman" w:hAnsi="Times New Roman" w:cs="Times New Roman"/>
          <w:iCs/>
          <w:color w:val="000000" w:themeColor="text1"/>
          <w:lang w:val="en-US"/>
        </w:rPr>
        <w:t xml:space="preserve"> </w:t>
      </w:r>
      <w:r>
        <w:rPr>
          <w:rStyle w:val="Refdenotaderodap"/>
          <w:rFonts w:ascii="Times New Roman" w:hAnsi="Times New Roman" w:cs="Times New Roman"/>
          <w:iCs/>
          <w:color w:val="000000" w:themeColor="text1"/>
          <w:lang w:val="es-ES"/>
        </w:rPr>
        <w:footnoteReference w:id="2"/>
      </w:r>
    </w:p>
    <w:p w14:paraId="7454EC0A" w14:textId="77777777" w:rsidR="007D58E3" w:rsidRPr="001F5D13" w:rsidRDefault="007D58E3" w:rsidP="007D58E3">
      <w:pPr>
        <w:spacing w:after="0" w:line="240" w:lineRule="auto"/>
        <w:ind w:right="-1"/>
        <w:jc w:val="both"/>
        <w:rPr>
          <w:rFonts w:ascii="Times New Roman" w:hAnsi="Times New Roman" w:cs="Times New Roman"/>
          <w:iCs/>
          <w:color w:val="000000" w:themeColor="text1"/>
          <w:lang w:val="en-US"/>
        </w:rPr>
      </w:pPr>
    </w:p>
    <w:p w14:paraId="71789350" w14:textId="1EB3D73C" w:rsidR="007D58E3" w:rsidRPr="001F5D13" w:rsidRDefault="007D58E3" w:rsidP="007D58E3">
      <w:pPr>
        <w:spacing w:after="0" w:line="240" w:lineRule="auto"/>
        <w:ind w:right="-1"/>
        <w:jc w:val="both"/>
        <w:rPr>
          <w:rFonts w:ascii="Times New Roman" w:hAnsi="Times New Roman" w:cs="Times New Roman"/>
          <w:iCs/>
          <w:color w:val="000000" w:themeColor="text1"/>
          <w:lang w:val="en-US"/>
        </w:rPr>
      </w:pPr>
      <w:r w:rsidRPr="001F5D13">
        <w:rPr>
          <w:rFonts w:ascii="Times New Roman" w:hAnsi="Times New Roman" w:cs="Times New Roman"/>
          <w:iCs/>
          <w:color w:val="000000" w:themeColor="text1"/>
          <w:lang w:val="en-US"/>
        </w:rPr>
        <w:t>These examples indicate that a well-structured environmental protection fund has the potential to positively impact tens of thousands of families in the region.</w:t>
      </w:r>
    </w:p>
    <w:p w14:paraId="75790838" w14:textId="77777777" w:rsidR="003E22D7" w:rsidRPr="001F5D13" w:rsidRDefault="003E22D7" w:rsidP="003E22D7">
      <w:pPr>
        <w:spacing w:after="0" w:line="240" w:lineRule="auto"/>
        <w:ind w:right="-1"/>
        <w:jc w:val="both"/>
        <w:rPr>
          <w:rFonts w:ascii="Times New Roman" w:hAnsi="Times New Roman" w:cs="Times New Roman"/>
          <w:iCs/>
          <w:color w:val="000000" w:themeColor="text1"/>
          <w:lang w:val="en-US"/>
        </w:rPr>
      </w:pPr>
    </w:p>
    <w:p w14:paraId="2523B6EB" w14:textId="0BC0A9FD" w:rsidR="003E22D7" w:rsidRPr="001F5D13" w:rsidRDefault="007D58E3" w:rsidP="003E22D7">
      <w:pPr>
        <w:spacing w:after="0" w:line="240" w:lineRule="auto"/>
        <w:ind w:right="-1"/>
        <w:jc w:val="both"/>
        <w:rPr>
          <w:rFonts w:ascii="Times New Roman" w:hAnsi="Times New Roman" w:cs="Times New Roman"/>
          <w:iCs/>
          <w:color w:val="000000" w:themeColor="text1"/>
          <w:lang w:val="en-US"/>
        </w:rPr>
      </w:pPr>
      <w:r w:rsidRPr="001F5D13">
        <w:rPr>
          <w:rFonts w:ascii="Times New Roman" w:hAnsi="Times New Roman" w:cs="Times New Roman"/>
          <w:iCs/>
          <w:color w:val="000000" w:themeColor="text1"/>
          <w:lang w:val="en-US"/>
        </w:rPr>
        <w:t xml:space="preserve">As mentioned in the background, the </w:t>
      </w:r>
      <w:r w:rsidR="002239B3" w:rsidRPr="001F5D13">
        <w:rPr>
          <w:rFonts w:ascii="Times New Roman" w:hAnsi="Times New Roman" w:cs="Times New Roman"/>
          <w:iCs/>
          <w:color w:val="000000" w:themeColor="text1"/>
          <w:lang w:val="en-US"/>
        </w:rPr>
        <w:t>Belém</w:t>
      </w:r>
      <w:r w:rsidR="001F5D13">
        <w:rPr>
          <w:rFonts w:ascii="Times New Roman" w:hAnsi="Times New Roman" w:cs="Times New Roman"/>
          <w:iCs/>
          <w:color w:val="000000" w:themeColor="text1"/>
          <w:lang w:val="en-US"/>
        </w:rPr>
        <w:t>,</w:t>
      </w:r>
      <w:r w:rsidRPr="001F5D13">
        <w:rPr>
          <w:rFonts w:ascii="Times New Roman" w:hAnsi="Times New Roman" w:cs="Times New Roman"/>
          <w:iCs/>
          <w:color w:val="000000" w:themeColor="text1"/>
          <w:lang w:val="en-US"/>
        </w:rPr>
        <w:t xml:space="preserve"> Par</w:t>
      </w:r>
      <w:r w:rsidR="001F5D13">
        <w:rPr>
          <w:rFonts w:ascii="Times New Roman" w:hAnsi="Times New Roman" w:cs="Times New Roman"/>
          <w:iCs/>
          <w:color w:val="000000" w:themeColor="text1"/>
          <w:lang w:val="en-US"/>
        </w:rPr>
        <w:t>á</w:t>
      </w:r>
      <w:r w:rsidRPr="001F5D13">
        <w:rPr>
          <w:rFonts w:ascii="Times New Roman" w:hAnsi="Times New Roman" w:cs="Times New Roman"/>
          <w:iCs/>
          <w:color w:val="000000" w:themeColor="text1"/>
          <w:lang w:val="en-US"/>
        </w:rPr>
        <w:t xml:space="preserve"> Declaration and the IV Meeting of Presidents of the Amazon Cooperation Treaty Member States (August 2023), was the starting point for the Permanent Secretariat of the Amazon Cooperation Treaty (SP/</w:t>
      </w:r>
      <w:r w:rsidR="001F5D13">
        <w:rPr>
          <w:rFonts w:ascii="Times New Roman" w:hAnsi="Times New Roman" w:cs="Times New Roman"/>
          <w:iCs/>
          <w:color w:val="000000" w:themeColor="text1"/>
          <w:lang w:val="en-US"/>
        </w:rPr>
        <w:t>ACTO</w:t>
      </w:r>
      <w:r w:rsidRPr="001F5D13">
        <w:rPr>
          <w:rFonts w:ascii="Times New Roman" w:hAnsi="Times New Roman" w:cs="Times New Roman"/>
          <w:iCs/>
          <w:color w:val="000000" w:themeColor="text1"/>
          <w:lang w:val="en-US"/>
        </w:rPr>
        <w:t xml:space="preserve">) to initiate the formation of a Working Group to guide the </w:t>
      </w:r>
      <w:r w:rsidR="007352D0" w:rsidRPr="001F5D13">
        <w:rPr>
          <w:rFonts w:ascii="Times New Roman" w:hAnsi="Times New Roman" w:cs="Times New Roman"/>
          <w:iCs/>
          <w:color w:val="000000" w:themeColor="text1"/>
          <w:lang w:val="en-US"/>
        </w:rPr>
        <w:t xml:space="preserve">research </w:t>
      </w:r>
      <w:r w:rsidRPr="001F5D13">
        <w:rPr>
          <w:rFonts w:ascii="Times New Roman" w:hAnsi="Times New Roman" w:cs="Times New Roman"/>
          <w:iCs/>
          <w:color w:val="000000" w:themeColor="text1"/>
          <w:lang w:val="en-US"/>
        </w:rPr>
        <w:t>and studies for the implementation of a Financial Mechanism for the Amazon in 2024.</w:t>
      </w:r>
    </w:p>
    <w:p w14:paraId="662D1475" w14:textId="77777777" w:rsidR="003E22D7" w:rsidRPr="001F5D13" w:rsidRDefault="003E22D7" w:rsidP="003E22D7">
      <w:pPr>
        <w:spacing w:after="0" w:line="240" w:lineRule="auto"/>
        <w:ind w:right="-1"/>
        <w:jc w:val="both"/>
        <w:rPr>
          <w:rFonts w:ascii="Times New Roman" w:hAnsi="Times New Roman" w:cs="Times New Roman"/>
          <w:iCs/>
          <w:color w:val="000000" w:themeColor="text1"/>
          <w:lang w:val="en-US"/>
        </w:rPr>
      </w:pPr>
    </w:p>
    <w:p w14:paraId="6A76CA75" w14:textId="2B16E0B2" w:rsidR="003E22D7" w:rsidRPr="001F5D13" w:rsidRDefault="00781251" w:rsidP="003E22D7">
      <w:pPr>
        <w:spacing w:after="0" w:line="240" w:lineRule="auto"/>
        <w:ind w:right="-1"/>
        <w:jc w:val="both"/>
        <w:rPr>
          <w:rFonts w:ascii="Times New Roman" w:hAnsi="Times New Roman" w:cs="Times New Roman"/>
          <w:iCs/>
          <w:color w:val="000000" w:themeColor="text1"/>
          <w:lang w:val="en-US"/>
        </w:rPr>
      </w:pPr>
      <w:r w:rsidRPr="001F5D13">
        <w:rPr>
          <w:rFonts w:ascii="Times New Roman" w:hAnsi="Times New Roman" w:cs="Times New Roman"/>
          <w:iCs/>
          <w:color w:val="000000" w:themeColor="text1"/>
          <w:lang w:val="en-US"/>
        </w:rPr>
        <w:t xml:space="preserve">It is essential for ACTO to develop </w:t>
      </w:r>
      <w:r w:rsidR="003E22D7" w:rsidRPr="001F5D13">
        <w:rPr>
          <w:rFonts w:ascii="Times New Roman" w:hAnsi="Times New Roman" w:cs="Times New Roman"/>
          <w:iCs/>
          <w:color w:val="000000" w:themeColor="text1"/>
          <w:lang w:val="en-US"/>
        </w:rPr>
        <w:t>a Comprehensive Strategy for Resource Mobilization for several reasons</w:t>
      </w:r>
      <w:r w:rsidRPr="001F5D13">
        <w:rPr>
          <w:rFonts w:ascii="Times New Roman" w:hAnsi="Times New Roman" w:cs="Times New Roman"/>
          <w:iCs/>
          <w:color w:val="000000" w:themeColor="text1"/>
          <w:lang w:val="en-US"/>
        </w:rPr>
        <w:t xml:space="preserve">: </w:t>
      </w:r>
    </w:p>
    <w:p w14:paraId="6A41D14E" w14:textId="77777777" w:rsidR="003E22D7" w:rsidRPr="001F5D13" w:rsidRDefault="003E22D7" w:rsidP="003E22D7">
      <w:pPr>
        <w:spacing w:after="0" w:line="240" w:lineRule="auto"/>
        <w:ind w:right="-1"/>
        <w:jc w:val="both"/>
        <w:rPr>
          <w:rFonts w:ascii="Times New Roman" w:hAnsi="Times New Roman" w:cs="Times New Roman"/>
          <w:iCs/>
          <w:color w:val="000000" w:themeColor="text1"/>
          <w:lang w:val="en-US"/>
        </w:rPr>
      </w:pPr>
    </w:p>
    <w:p w14:paraId="7A077F44" w14:textId="0C93C636" w:rsidR="003E22D7" w:rsidRPr="001F5D13" w:rsidRDefault="003E22D7" w:rsidP="003E22D7">
      <w:pPr>
        <w:spacing w:after="0" w:line="240" w:lineRule="auto"/>
        <w:ind w:right="-1"/>
        <w:jc w:val="both"/>
        <w:rPr>
          <w:rFonts w:ascii="Times New Roman" w:hAnsi="Times New Roman" w:cs="Times New Roman"/>
          <w:iCs/>
          <w:color w:val="000000" w:themeColor="text1"/>
          <w:lang w:val="en-US"/>
        </w:rPr>
      </w:pPr>
      <w:r w:rsidRPr="001F5D13">
        <w:rPr>
          <w:rFonts w:ascii="Times New Roman" w:hAnsi="Times New Roman" w:cs="Times New Roman"/>
          <w:iCs/>
          <w:color w:val="000000" w:themeColor="text1"/>
          <w:lang w:val="en-US"/>
        </w:rPr>
        <w:t xml:space="preserve">A comprehensive strategy would allow for better coordination among these </w:t>
      </w:r>
      <w:r w:rsidR="00781251" w:rsidRPr="001F5D13">
        <w:rPr>
          <w:rFonts w:ascii="Times New Roman" w:hAnsi="Times New Roman" w:cs="Times New Roman"/>
          <w:iCs/>
          <w:color w:val="000000" w:themeColor="text1"/>
          <w:lang w:val="en-US"/>
        </w:rPr>
        <w:t>member countries</w:t>
      </w:r>
      <w:r w:rsidRPr="001F5D13">
        <w:rPr>
          <w:rFonts w:ascii="Times New Roman" w:hAnsi="Times New Roman" w:cs="Times New Roman"/>
          <w:iCs/>
          <w:color w:val="000000" w:themeColor="text1"/>
          <w:lang w:val="en-US"/>
        </w:rPr>
        <w:t xml:space="preserve">, optimizing resources and avoiding duplication of efforts in conservation and sustainable development in the region. </w:t>
      </w:r>
    </w:p>
    <w:p w14:paraId="79F5048B" w14:textId="77777777" w:rsidR="003E22D7" w:rsidRPr="001F5D13" w:rsidRDefault="003E22D7" w:rsidP="003E22D7">
      <w:pPr>
        <w:spacing w:after="0" w:line="240" w:lineRule="auto"/>
        <w:ind w:right="-1"/>
        <w:jc w:val="both"/>
        <w:rPr>
          <w:rFonts w:ascii="Times New Roman" w:hAnsi="Times New Roman" w:cs="Times New Roman"/>
          <w:iCs/>
          <w:color w:val="000000" w:themeColor="text1"/>
          <w:lang w:val="en-US"/>
        </w:rPr>
      </w:pPr>
    </w:p>
    <w:p w14:paraId="47BC4D1E" w14:textId="68894056" w:rsidR="003E22D7" w:rsidRPr="001F5D13" w:rsidRDefault="00781251" w:rsidP="003E22D7">
      <w:pPr>
        <w:spacing w:after="0" w:line="240" w:lineRule="auto"/>
        <w:ind w:right="-1"/>
        <w:jc w:val="both"/>
        <w:rPr>
          <w:rFonts w:ascii="Times New Roman" w:hAnsi="Times New Roman" w:cs="Times New Roman"/>
          <w:iCs/>
          <w:color w:val="000000" w:themeColor="text1"/>
          <w:lang w:val="en-US"/>
        </w:rPr>
      </w:pPr>
      <w:r w:rsidRPr="001F5D13">
        <w:rPr>
          <w:rFonts w:ascii="Times New Roman" w:hAnsi="Times New Roman" w:cs="Times New Roman"/>
          <w:iCs/>
          <w:color w:val="000000" w:themeColor="text1"/>
          <w:lang w:val="en-US"/>
        </w:rPr>
        <w:t xml:space="preserve">This </w:t>
      </w:r>
      <w:r w:rsidR="003E22D7" w:rsidRPr="001F5D13">
        <w:rPr>
          <w:rFonts w:ascii="Times New Roman" w:hAnsi="Times New Roman" w:cs="Times New Roman"/>
          <w:iCs/>
          <w:color w:val="000000" w:themeColor="text1"/>
          <w:lang w:val="en-US"/>
        </w:rPr>
        <w:t xml:space="preserve">integrated strategy would facilitate the channeling of direct financial resources to communities and territorial organizations, optimizing resources, reducing intermediation and guaranteeing positive impacts on the conservation of the Amazon. </w:t>
      </w:r>
    </w:p>
    <w:p w14:paraId="5122EFB5" w14:textId="77777777" w:rsidR="003E22D7" w:rsidRPr="001F5D13" w:rsidRDefault="003E22D7" w:rsidP="003E22D7">
      <w:pPr>
        <w:spacing w:after="0" w:line="240" w:lineRule="auto"/>
        <w:ind w:right="-1"/>
        <w:jc w:val="both"/>
        <w:rPr>
          <w:rFonts w:ascii="Times New Roman" w:hAnsi="Times New Roman" w:cs="Times New Roman"/>
          <w:iCs/>
          <w:color w:val="000000" w:themeColor="text1"/>
          <w:lang w:val="en-US"/>
        </w:rPr>
      </w:pPr>
    </w:p>
    <w:p w14:paraId="4452CED7" w14:textId="02C568EB" w:rsidR="003E22D7" w:rsidRPr="001F5D13" w:rsidRDefault="00492B93" w:rsidP="003E22D7">
      <w:pPr>
        <w:spacing w:after="0" w:line="240" w:lineRule="auto"/>
        <w:ind w:right="-1"/>
        <w:jc w:val="both"/>
        <w:rPr>
          <w:rFonts w:ascii="Times New Roman" w:hAnsi="Times New Roman" w:cs="Times New Roman"/>
          <w:iCs/>
          <w:color w:val="000000" w:themeColor="text1"/>
          <w:lang w:val="en-US"/>
        </w:rPr>
      </w:pPr>
      <w:r w:rsidRPr="001F5D13">
        <w:rPr>
          <w:rFonts w:ascii="Times New Roman" w:hAnsi="Times New Roman" w:cs="Times New Roman"/>
          <w:iCs/>
          <w:color w:val="000000" w:themeColor="text1"/>
          <w:lang w:val="en-US"/>
        </w:rPr>
        <w:t xml:space="preserve">Having a </w:t>
      </w:r>
      <w:r w:rsidR="003E22D7" w:rsidRPr="001F5D13">
        <w:rPr>
          <w:rFonts w:ascii="Times New Roman" w:hAnsi="Times New Roman" w:cs="Times New Roman"/>
          <w:iCs/>
          <w:color w:val="000000" w:themeColor="text1"/>
          <w:lang w:val="en-US"/>
        </w:rPr>
        <w:t xml:space="preserve">strategy would contribute to strengthening indigenous governance and regional collaboration, aspects highlighted in initiatives such as the IDB's Amazon </w:t>
      </w:r>
      <w:proofErr w:type="spellStart"/>
      <w:r w:rsidR="003E22D7" w:rsidRPr="001F5D13">
        <w:rPr>
          <w:rFonts w:ascii="Times New Roman" w:hAnsi="Times New Roman" w:cs="Times New Roman"/>
          <w:iCs/>
          <w:color w:val="000000" w:themeColor="text1"/>
          <w:lang w:val="en-US"/>
        </w:rPr>
        <w:t>Siempre</w:t>
      </w:r>
      <w:proofErr w:type="spellEnd"/>
      <w:r w:rsidR="003E22D7" w:rsidRPr="001F5D13">
        <w:rPr>
          <w:rFonts w:ascii="Times New Roman" w:hAnsi="Times New Roman" w:cs="Times New Roman"/>
          <w:iCs/>
          <w:color w:val="000000" w:themeColor="text1"/>
          <w:lang w:val="en-US"/>
        </w:rPr>
        <w:t xml:space="preserve"> program, which seeks to expand regional financing and collaboration for the protection of the Amazon and its communities. </w:t>
      </w:r>
    </w:p>
    <w:p w14:paraId="258BD0F0" w14:textId="77777777" w:rsidR="003E22D7" w:rsidRPr="001F5D13" w:rsidRDefault="003E22D7" w:rsidP="003E22D7">
      <w:pPr>
        <w:spacing w:after="0" w:line="240" w:lineRule="auto"/>
        <w:ind w:right="-1"/>
        <w:jc w:val="both"/>
        <w:rPr>
          <w:rFonts w:ascii="Times New Roman" w:hAnsi="Times New Roman" w:cs="Times New Roman"/>
          <w:iCs/>
          <w:color w:val="000000" w:themeColor="text1"/>
          <w:lang w:val="en-US"/>
        </w:rPr>
      </w:pPr>
    </w:p>
    <w:p w14:paraId="7FDB60A6" w14:textId="4C925E1A" w:rsidR="003E22D7" w:rsidRPr="001F5D13" w:rsidRDefault="00492B93" w:rsidP="003E22D7">
      <w:pPr>
        <w:spacing w:after="0" w:line="240" w:lineRule="auto"/>
        <w:ind w:right="-1"/>
        <w:jc w:val="both"/>
        <w:rPr>
          <w:rFonts w:ascii="Times New Roman" w:hAnsi="Times New Roman" w:cs="Times New Roman"/>
          <w:iCs/>
          <w:color w:val="000000" w:themeColor="text1"/>
          <w:lang w:val="en-US"/>
        </w:rPr>
      </w:pPr>
      <w:r w:rsidRPr="001F5D13">
        <w:rPr>
          <w:rFonts w:ascii="Times New Roman" w:hAnsi="Times New Roman" w:cs="Times New Roman"/>
          <w:iCs/>
          <w:color w:val="000000" w:themeColor="text1"/>
          <w:lang w:val="en-US"/>
        </w:rPr>
        <w:t xml:space="preserve">Finally, </w:t>
      </w:r>
      <w:r w:rsidR="003E22D7" w:rsidRPr="001F5D13">
        <w:rPr>
          <w:rFonts w:ascii="Times New Roman" w:hAnsi="Times New Roman" w:cs="Times New Roman"/>
          <w:iCs/>
          <w:color w:val="000000" w:themeColor="text1"/>
          <w:lang w:val="en-US"/>
        </w:rPr>
        <w:t xml:space="preserve">the Amazon faces threats such as deforestation and illegal mining, which have devastating effects on human rights and biodiversity. A comprehensive strategy would more effectively </w:t>
      </w:r>
      <w:r w:rsidR="003E22D7" w:rsidRPr="001F5D13">
        <w:rPr>
          <w:rFonts w:ascii="Times New Roman" w:hAnsi="Times New Roman" w:cs="Times New Roman"/>
          <w:iCs/>
          <w:color w:val="000000" w:themeColor="text1"/>
          <w:lang w:val="en-US"/>
        </w:rPr>
        <w:lastRenderedPageBreak/>
        <w:t xml:space="preserve">address these challenges, promoting solutions such as improved environmental monitoring, regional cooperation and the effective participation of indigenous communities. </w:t>
      </w:r>
    </w:p>
    <w:p w14:paraId="0F8ED4FF" w14:textId="77777777" w:rsidR="003E22D7" w:rsidRPr="001F5D13" w:rsidRDefault="003E22D7" w:rsidP="003E22D7">
      <w:pPr>
        <w:spacing w:after="0" w:line="240" w:lineRule="auto"/>
        <w:ind w:right="-1"/>
        <w:jc w:val="both"/>
        <w:rPr>
          <w:rFonts w:ascii="Times New Roman" w:hAnsi="Times New Roman" w:cs="Times New Roman"/>
          <w:iCs/>
          <w:color w:val="000000" w:themeColor="text1"/>
          <w:lang w:val="en-US"/>
        </w:rPr>
      </w:pPr>
    </w:p>
    <w:p w14:paraId="758DE797" w14:textId="77777777" w:rsidR="003E22D7" w:rsidRPr="001F5D13" w:rsidRDefault="003E22D7" w:rsidP="003E22D7">
      <w:pPr>
        <w:spacing w:after="0" w:line="240" w:lineRule="auto"/>
        <w:ind w:right="-1"/>
        <w:jc w:val="both"/>
        <w:rPr>
          <w:rFonts w:ascii="Times New Roman" w:hAnsi="Times New Roman" w:cs="Times New Roman"/>
          <w:iCs/>
          <w:color w:val="000000" w:themeColor="text1"/>
          <w:lang w:val="en-US"/>
        </w:rPr>
      </w:pPr>
      <w:r w:rsidRPr="001F5D13">
        <w:rPr>
          <w:rFonts w:ascii="Times New Roman" w:hAnsi="Times New Roman" w:cs="Times New Roman"/>
          <w:iCs/>
          <w:color w:val="000000" w:themeColor="text1"/>
          <w:lang w:val="en-US"/>
        </w:rPr>
        <w:t>In summary, the development of a Comprehensive Strategy for Resource Mobilization by ACTO is crucial to ensure the effective protection of the Amazon, the well-being of its inhabitants and the conservation of its invaluable biodiversity.</w:t>
      </w:r>
    </w:p>
    <w:p w14:paraId="5FFA8B75" w14:textId="77777777" w:rsidR="003E22D7" w:rsidRPr="001F5D13" w:rsidRDefault="003E22D7" w:rsidP="003E22D7">
      <w:pPr>
        <w:spacing w:after="0" w:line="240" w:lineRule="auto"/>
        <w:ind w:right="-1"/>
        <w:jc w:val="both"/>
        <w:rPr>
          <w:rFonts w:ascii="Times New Roman" w:hAnsi="Times New Roman" w:cs="Times New Roman"/>
          <w:iCs/>
          <w:color w:val="000000" w:themeColor="text1"/>
          <w:lang w:val="en-US"/>
        </w:rPr>
      </w:pPr>
    </w:p>
    <w:p w14:paraId="2B81DE87" w14:textId="77777777" w:rsidR="0071128E" w:rsidRPr="001F5D13" w:rsidRDefault="0071128E" w:rsidP="00395EED">
      <w:pPr>
        <w:spacing w:after="0" w:line="240" w:lineRule="auto"/>
        <w:ind w:right="-1"/>
        <w:jc w:val="both"/>
        <w:rPr>
          <w:rFonts w:ascii="Times New Roman" w:hAnsi="Times New Roman" w:cs="Times New Roman"/>
          <w:color w:val="000000" w:themeColor="text1"/>
          <w:lang w:val="en-US"/>
        </w:rPr>
      </w:pPr>
    </w:p>
    <w:p w14:paraId="46B36BE2" w14:textId="02B74D14" w:rsidR="0025079B" w:rsidRPr="00632F1F" w:rsidRDefault="0025079B" w:rsidP="00632F1F">
      <w:pPr>
        <w:pStyle w:val="PargrafodaLista"/>
        <w:numPr>
          <w:ilvl w:val="0"/>
          <w:numId w:val="30"/>
        </w:numPr>
        <w:spacing w:after="0" w:line="240" w:lineRule="auto"/>
        <w:rPr>
          <w:rFonts w:ascii="Times New Roman" w:hAnsi="Times New Roman" w:cs="Times New Roman"/>
          <w:b/>
          <w:bCs/>
          <w:color w:val="000000" w:themeColor="text1"/>
          <w:u w:val="single"/>
          <w:lang w:val="es-ES"/>
        </w:rPr>
      </w:pPr>
      <w:r w:rsidRPr="00632F1F">
        <w:rPr>
          <w:rFonts w:ascii="Times New Roman" w:hAnsi="Times New Roman" w:cs="Times New Roman"/>
          <w:b/>
          <w:bCs/>
          <w:color w:val="000000" w:themeColor="text1"/>
          <w:u w:val="single"/>
          <w:lang w:val="es-ES"/>
        </w:rPr>
        <w:t>GENERAL OBJECTIVE</w:t>
      </w:r>
    </w:p>
    <w:p w14:paraId="387C29DC" w14:textId="77777777" w:rsidR="0025079B" w:rsidRPr="00632F1F" w:rsidRDefault="0025079B" w:rsidP="00D762EA">
      <w:pPr>
        <w:spacing w:after="0" w:line="240" w:lineRule="auto"/>
        <w:rPr>
          <w:rFonts w:ascii="Times New Roman" w:hAnsi="Times New Roman" w:cs="Times New Roman"/>
          <w:b/>
          <w:bCs/>
          <w:color w:val="000000" w:themeColor="text1"/>
          <w:u w:val="single"/>
          <w:lang w:val="es-ES"/>
        </w:rPr>
      </w:pPr>
    </w:p>
    <w:p w14:paraId="1172F34C" w14:textId="04907BF9" w:rsidR="004E5517" w:rsidRPr="001F5D13" w:rsidRDefault="004E5517" w:rsidP="0025079B">
      <w:p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Design a</w:t>
      </w:r>
      <w:bookmarkStart w:id="0" w:name="_Hlk191542035"/>
      <w:r w:rsidRPr="001F5D13">
        <w:rPr>
          <w:rFonts w:ascii="Times New Roman" w:hAnsi="Times New Roman" w:cs="Times New Roman"/>
          <w:color w:val="000000" w:themeColor="text1"/>
          <w:lang w:val="en-US"/>
        </w:rPr>
        <w:t xml:space="preserve"> Regional Strategy </w:t>
      </w:r>
      <w:r w:rsidR="0071128E" w:rsidRPr="001F5D13">
        <w:rPr>
          <w:rFonts w:ascii="Times New Roman" w:hAnsi="Times New Roman" w:cs="Times New Roman"/>
          <w:color w:val="000000" w:themeColor="text1"/>
          <w:lang w:val="en-US"/>
        </w:rPr>
        <w:t xml:space="preserve">for </w:t>
      </w:r>
      <w:r w:rsidR="00DD06D4" w:rsidRPr="001F5D13">
        <w:rPr>
          <w:rFonts w:ascii="Times New Roman" w:hAnsi="Times New Roman" w:cs="Times New Roman"/>
          <w:color w:val="000000" w:themeColor="text1"/>
          <w:lang w:val="en-US"/>
        </w:rPr>
        <w:t xml:space="preserve">Fundraising and </w:t>
      </w:r>
      <w:r w:rsidR="0071128E" w:rsidRPr="001F5D13">
        <w:rPr>
          <w:rFonts w:ascii="Times New Roman" w:hAnsi="Times New Roman" w:cs="Times New Roman"/>
          <w:color w:val="000000" w:themeColor="text1"/>
          <w:lang w:val="en-US"/>
        </w:rPr>
        <w:t>Resource Mobilization</w:t>
      </w:r>
      <w:bookmarkEnd w:id="0"/>
      <w:r w:rsidR="003B28D9" w:rsidRPr="001F5D13">
        <w:rPr>
          <w:rFonts w:ascii="Times New Roman" w:hAnsi="Times New Roman" w:cs="Times New Roman"/>
          <w:color w:val="000000" w:themeColor="text1"/>
          <w:lang w:val="en-US"/>
        </w:rPr>
        <w:t xml:space="preserve"> of the </w:t>
      </w:r>
      <w:r w:rsidR="00766526" w:rsidRPr="001F5D13">
        <w:rPr>
          <w:rFonts w:ascii="Times New Roman" w:hAnsi="Times New Roman" w:cs="Times New Roman"/>
          <w:color w:val="000000" w:themeColor="text1"/>
          <w:lang w:val="en-US"/>
        </w:rPr>
        <w:t xml:space="preserve">Financial Mechanism of ACTO </w:t>
      </w:r>
      <w:r w:rsidRPr="001F5D13">
        <w:rPr>
          <w:rFonts w:ascii="Times New Roman" w:hAnsi="Times New Roman" w:cs="Times New Roman"/>
          <w:color w:val="000000" w:themeColor="text1"/>
          <w:lang w:val="en-US"/>
        </w:rPr>
        <w:t xml:space="preserve">with a focus on its eight member countries, </w:t>
      </w:r>
      <w:r w:rsidR="0071128E" w:rsidRPr="001F5D13">
        <w:rPr>
          <w:rFonts w:ascii="Times New Roman" w:hAnsi="Times New Roman" w:cs="Times New Roman"/>
          <w:color w:val="000000" w:themeColor="text1"/>
          <w:lang w:val="en-US"/>
        </w:rPr>
        <w:t xml:space="preserve">for the SP/ACTO to improve, increase and ensure financial sustainability, diversified and sufficient for the implementation of strategic environmental projects and programs for the Organization, </w:t>
      </w:r>
      <w:r w:rsidRPr="001F5D13">
        <w:rPr>
          <w:rFonts w:ascii="Times New Roman" w:hAnsi="Times New Roman" w:cs="Times New Roman"/>
          <w:color w:val="000000" w:themeColor="text1"/>
          <w:lang w:val="en-US"/>
        </w:rPr>
        <w:t>based on a context analysis, a mapping of donors and the structuring of the portfolio of potential donors from the public and private sector (traditional and non-traditional)</w:t>
      </w:r>
      <w:r w:rsidR="0071128E" w:rsidRPr="001F5D13">
        <w:rPr>
          <w:rFonts w:ascii="Times New Roman" w:hAnsi="Times New Roman" w:cs="Times New Roman"/>
          <w:color w:val="000000" w:themeColor="text1"/>
          <w:lang w:val="en-US"/>
        </w:rPr>
        <w:t>, international cooperation resources, development banks</w:t>
      </w:r>
      <w:r w:rsidR="003F4093" w:rsidRPr="001F5D13">
        <w:rPr>
          <w:rFonts w:ascii="Times New Roman" w:hAnsi="Times New Roman" w:cs="Times New Roman"/>
          <w:color w:val="000000" w:themeColor="text1"/>
          <w:lang w:val="en-US"/>
        </w:rPr>
        <w:t xml:space="preserve">, bilateral support, </w:t>
      </w:r>
      <w:r w:rsidR="00A87197" w:rsidRPr="001F5D13">
        <w:rPr>
          <w:rFonts w:ascii="Times New Roman" w:hAnsi="Times New Roman" w:cs="Times New Roman"/>
          <w:color w:val="000000" w:themeColor="text1"/>
          <w:lang w:val="en-US"/>
        </w:rPr>
        <w:t xml:space="preserve">funds, foundations, philanthropic contributions </w:t>
      </w:r>
      <w:r w:rsidR="0071128E" w:rsidRPr="001F5D13">
        <w:rPr>
          <w:rFonts w:ascii="Times New Roman" w:hAnsi="Times New Roman" w:cs="Times New Roman"/>
          <w:color w:val="000000" w:themeColor="text1"/>
          <w:lang w:val="en-US"/>
        </w:rPr>
        <w:t xml:space="preserve">and other </w:t>
      </w:r>
      <w:r w:rsidR="00A87197" w:rsidRPr="001F5D13">
        <w:rPr>
          <w:rFonts w:ascii="Times New Roman" w:hAnsi="Times New Roman" w:cs="Times New Roman"/>
          <w:color w:val="000000" w:themeColor="text1"/>
          <w:lang w:val="en-US"/>
        </w:rPr>
        <w:t xml:space="preserve">potential </w:t>
      </w:r>
      <w:r w:rsidR="0071128E" w:rsidRPr="001F5D13">
        <w:rPr>
          <w:rFonts w:ascii="Times New Roman" w:hAnsi="Times New Roman" w:cs="Times New Roman"/>
          <w:color w:val="000000" w:themeColor="text1"/>
          <w:lang w:val="en-US"/>
        </w:rPr>
        <w:t>donors</w:t>
      </w:r>
      <w:r w:rsidRPr="001F5D13">
        <w:rPr>
          <w:rFonts w:ascii="Times New Roman" w:hAnsi="Times New Roman" w:cs="Times New Roman"/>
          <w:color w:val="000000" w:themeColor="text1"/>
          <w:lang w:val="en-US"/>
        </w:rPr>
        <w:t>, under the regional institutional guidelines (policies, strategies and plans) related to resource mobilization, as well as in line with the values and mission of ACTO, ensuring quality, coherence and relevance.</w:t>
      </w:r>
    </w:p>
    <w:p w14:paraId="7C6BD2D2" w14:textId="77777777" w:rsidR="0071128E" w:rsidRPr="001F5D13" w:rsidRDefault="0071128E" w:rsidP="0025079B">
      <w:pPr>
        <w:spacing w:after="0" w:line="240" w:lineRule="auto"/>
        <w:jc w:val="both"/>
        <w:rPr>
          <w:rFonts w:ascii="Times New Roman" w:hAnsi="Times New Roman" w:cs="Times New Roman"/>
          <w:color w:val="000000" w:themeColor="text1"/>
          <w:lang w:val="en-US"/>
        </w:rPr>
      </w:pPr>
    </w:p>
    <w:p w14:paraId="6F6586F9" w14:textId="77777777" w:rsidR="0071128E" w:rsidRPr="001F5D13" w:rsidRDefault="0071128E" w:rsidP="0071128E">
      <w:p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To this end, the following specific objectives must be met.</w:t>
      </w:r>
    </w:p>
    <w:p w14:paraId="20CC5C41" w14:textId="77777777" w:rsidR="0071128E" w:rsidRPr="001F5D13" w:rsidRDefault="0071128E" w:rsidP="0025079B">
      <w:pPr>
        <w:spacing w:after="0" w:line="240" w:lineRule="auto"/>
        <w:jc w:val="both"/>
        <w:rPr>
          <w:rFonts w:ascii="Times New Roman" w:hAnsi="Times New Roman" w:cs="Times New Roman"/>
          <w:color w:val="000000" w:themeColor="text1"/>
          <w:lang w:val="en-US"/>
        </w:rPr>
      </w:pPr>
    </w:p>
    <w:p w14:paraId="144D7CBC" w14:textId="0FABE947" w:rsidR="00014ED7" w:rsidRPr="00897D2F" w:rsidRDefault="0025079B" w:rsidP="00632F1F">
      <w:pPr>
        <w:pStyle w:val="PargrafodaLista"/>
        <w:numPr>
          <w:ilvl w:val="0"/>
          <w:numId w:val="30"/>
        </w:numPr>
        <w:spacing w:after="0" w:line="240" w:lineRule="auto"/>
        <w:rPr>
          <w:rFonts w:ascii="Times New Roman" w:hAnsi="Times New Roman" w:cs="Times New Roman"/>
          <w:b/>
          <w:bCs/>
          <w:color w:val="000000" w:themeColor="text1"/>
          <w:u w:val="single"/>
          <w:lang w:val="es-ES"/>
        </w:rPr>
      </w:pPr>
      <w:r w:rsidRPr="00897D2F">
        <w:rPr>
          <w:rFonts w:ascii="Times New Roman" w:hAnsi="Times New Roman" w:cs="Times New Roman"/>
          <w:b/>
          <w:bCs/>
          <w:color w:val="000000" w:themeColor="text1"/>
          <w:u w:val="single"/>
          <w:lang w:val="es-ES"/>
        </w:rPr>
        <w:t>SPECIFIC</w:t>
      </w:r>
      <w:r w:rsidR="000A31E1" w:rsidRPr="00897D2F">
        <w:rPr>
          <w:rFonts w:ascii="Times New Roman" w:hAnsi="Times New Roman" w:cs="Times New Roman"/>
          <w:b/>
          <w:bCs/>
          <w:color w:val="000000" w:themeColor="text1"/>
          <w:u w:val="single"/>
          <w:lang w:val="es-ES"/>
        </w:rPr>
        <w:t xml:space="preserve"> OBJECTIVES</w:t>
      </w:r>
    </w:p>
    <w:p w14:paraId="77878DE5" w14:textId="77777777" w:rsidR="00163C22" w:rsidRPr="00897D2F" w:rsidRDefault="00163C22" w:rsidP="00D762EA">
      <w:pPr>
        <w:spacing w:after="0" w:line="240" w:lineRule="auto"/>
        <w:rPr>
          <w:rFonts w:ascii="Times New Roman" w:hAnsi="Times New Roman" w:cs="Times New Roman"/>
          <w:b/>
          <w:bCs/>
          <w:color w:val="000000" w:themeColor="text1"/>
          <w:u w:val="single"/>
          <w:lang w:val="es-ES"/>
        </w:rPr>
      </w:pPr>
    </w:p>
    <w:p w14:paraId="511A8023" w14:textId="0F6DEC11" w:rsidR="008830D0" w:rsidRPr="001F5D13" w:rsidRDefault="008830D0" w:rsidP="002A30C0">
      <w:pPr>
        <w:pStyle w:val="PargrafodaLista"/>
        <w:numPr>
          <w:ilvl w:val="0"/>
          <w:numId w:val="34"/>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Elaborate a comprehensive mapping of donors and funding sources </w:t>
      </w:r>
      <w:r w:rsidR="0086177A" w:rsidRPr="001F5D13">
        <w:rPr>
          <w:rFonts w:ascii="Times New Roman" w:hAnsi="Times New Roman" w:cs="Times New Roman"/>
          <w:color w:val="000000" w:themeColor="text1"/>
          <w:lang w:val="en-US"/>
        </w:rPr>
        <w:t xml:space="preserve">for the Financial Mechanism of ACTO </w:t>
      </w:r>
      <w:r w:rsidRPr="001F5D13">
        <w:rPr>
          <w:rFonts w:ascii="Times New Roman" w:hAnsi="Times New Roman" w:cs="Times New Roman"/>
          <w:color w:val="000000" w:themeColor="text1"/>
          <w:lang w:val="en-US"/>
        </w:rPr>
        <w:t>(public, private, traditional and non-traditional), including development banks, bilateral and multilateral cooperation, international funds, foundations and philanthropic actors, in order to diversify and expand access to resources.</w:t>
      </w:r>
    </w:p>
    <w:p w14:paraId="6EBB08F0" w14:textId="77777777" w:rsidR="008830D0" w:rsidRPr="001F5D13" w:rsidRDefault="008830D0" w:rsidP="008830D0">
      <w:pPr>
        <w:spacing w:after="0" w:line="240" w:lineRule="auto"/>
        <w:jc w:val="both"/>
        <w:rPr>
          <w:rFonts w:ascii="Times New Roman" w:hAnsi="Times New Roman" w:cs="Times New Roman"/>
          <w:color w:val="000000" w:themeColor="text1"/>
          <w:lang w:val="en-US"/>
        </w:rPr>
      </w:pPr>
    </w:p>
    <w:p w14:paraId="5F555287" w14:textId="6CAD80F4" w:rsidR="008830D0" w:rsidRPr="002A30C0" w:rsidRDefault="008830D0" w:rsidP="002A30C0">
      <w:pPr>
        <w:pStyle w:val="PargrafodaLista"/>
        <w:numPr>
          <w:ilvl w:val="0"/>
          <w:numId w:val="34"/>
        </w:numPr>
        <w:spacing w:after="0" w:line="240" w:lineRule="auto"/>
        <w:jc w:val="both"/>
        <w:rPr>
          <w:rFonts w:ascii="Times New Roman" w:hAnsi="Times New Roman" w:cs="Times New Roman"/>
          <w:color w:val="000000" w:themeColor="text1"/>
          <w:lang w:val="es-ES"/>
        </w:rPr>
      </w:pPr>
      <w:r w:rsidRPr="001F5D13">
        <w:rPr>
          <w:rFonts w:ascii="Times New Roman" w:hAnsi="Times New Roman" w:cs="Times New Roman"/>
          <w:color w:val="000000" w:themeColor="text1"/>
          <w:lang w:val="en-US"/>
        </w:rPr>
        <w:t>Conduct a context analysis and financial diagnosis that identifies financing trends, opportunities and challenges for resource mobilization in the Amazon, considering political, economic and environmental factors in the eight member countries</w:t>
      </w:r>
      <w:r w:rsidR="005554A3" w:rsidRPr="001F5D13">
        <w:rPr>
          <w:rFonts w:ascii="Times New Roman" w:hAnsi="Times New Roman" w:cs="Times New Roman"/>
          <w:color w:val="000000" w:themeColor="text1"/>
          <w:lang w:val="en-US"/>
        </w:rPr>
        <w:t xml:space="preserve">, in order to </w:t>
      </w:r>
      <w:r w:rsidRPr="001F5D13">
        <w:rPr>
          <w:rFonts w:ascii="Times New Roman" w:hAnsi="Times New Roman" w:cs="Times New Roman"/>
          <w:color w:val="000000" w:themeColor="text1"/>
          <w:lang w:val="en-US"/>
        </w:rPr>
        <w:t xml:space="preserve">design a strategic portfolio of environmental projects and programs aligned with ACTO priorities </w:t>
      </w:r>
      <w:r w:rsidR="0086177A" w:rsidRPr="001F5D13">
        <w:rPr>
          <w:rFonts w:ascii="Times New Roman" w:hAnsi="Times New Roman" w:cs="Times New Roman"/>
          <w:color w:val="000000" w:themeColor="text1"/>
          <w:lang w:val="en-US"/>
        </w:rPr>
        <w:t>and its financial mechanism</w:t>
      </w:r>
      <w:r w:rsidRPr="001F5D13">
        <w:rPr>
          <w:rFonts w:ascii="Times New Roman" w:hAnsi="Times New Roman" w:cs="Times New Roman"/>
          <w:color w:val="000000" w:themeColor="text1"/>
          <w:lang w:val="en-US"/>
        </w:rPr>
        <w:t>, regional institutional guidelines and donor expectations, ensuring coherence, viability and financial sustainability.</w:t>
      </w:r>
      <w:r w:rsidR="007E5282" w:rsidRPr="001F5D13">
        <w:rPr>
          <w:rFonts w:ascii="Times New Roman" w:hAnsi="Times New Roman" w:cs="Times New Roman"/>
          <w:color w:val="000000" w:themeColor="text1"/>
          <w:lang w:val="en-US"/>
        </w:rPr>
        <w:t xml:space="preserve"> </w:t>
      </w:r>
      <w:proofErr w:type="spellStart"/>
      <w:r w:rsidR="007E5282">
        <w:rPr>
          <w:rFonts w:ascii="Times New Roman" w:hAnsi="Times New Roman" w:cs="Times New Roman"/>
          <w:color w:val="000000" w:themeColor="text1"/>
          <w:lang w:val="es-ES"/>
        </w:rPr>
        <w:t>Accredit</w:t>
      </w:r>
      <w:proofErr w:type="spellEnd"/>
      <w:r w:rsidR="007E5282">
        <w:rPr>
          <w:rFonts w:ascii="Times New Roman" w:hAnsi="Times New Roman" w:cs="Times New Roman"/>
          <w:color w:val="000000" w:themeColor="text1"/>
          <w:lang w:val="es-ES"/>
        </w:rPr>
        <w:t xml:space="preserve"> ACTO </w:t>
      </w:r>
      <w:proofErr w:type="spellStart"/>
      <w:r w:rsidR="007E5282">
        <w:rPr>
          <w:rFonts w:ascii="Times New Roman" w:hAnsi="Times New Roman" w:cs="Times New Roman"/>
          <w:color w:val="000000" w:themeColor="text1"/>
          <w:lang w:val="es-ES"/>
        </w:rPr>
        <w:t>together</w:t>
      </w:r>
      <w:proofErr w:type="spellEnd"/>
      <w:r w:rsidR="007E5282">
        <w:rPr>
          <w:rFonts w:ascii="Times New Roman" w:hAnsi="Times New Roman" w:cs="Times New Roman"/>
          <w:color w:val="000000" w:themeColor="text1"/>
          <w:lang w:val="es-ES"/>
        </w:rPr>
        <w:t xml:space="preserve"> </w:t>
      </w:r>
      <w:proofErr w:type="spellStart"/>
      <w:r w:rsidR="007E5282">
        <w:rPr>
          <w:rFonts w:ascii="Times New Roman" w:hAnsi="Times New Roman" w:cs="Times New Roman"/>
          <w:color w:val="000000" w:themeColor="text1"/>
          <w:lang w:val="es-ES"/>
        </w:rPr>
        <w:t>with</w:t>
      </w:r>
      <w:proofErr w:type="spellEnd"/>
      <w:r w:rsidR="007E5282">
        <w:rPr>
          <w:rFonts w:ascii="Times New Roman" w:hAnsi="Times New Roman" w:cs="Times New Roman"/>
          <w:color w:val="000000" w:themeColor="text1"/>
          <w:lang w:val="es-ES"/>
        </w:rPr>
        <w:t xml:space="preserve"> </w:t>
      </w:r>
      <w:proofErr w:type="spellStart"/>
      <w:r w:rsidR="007E5282">
        <w:rPr>
          <w:rFonts w:ascii="Times New Roman" w:hAnsi="Times New Roman" w:cs="Times New Roman"/>
          <w:color w:val="000000" w:themeColor="text1"/>
          <w:lang w:val="es-ES"/>
        </w:rPr>
        <w:t>the</w:t>
      </w:r>
      <w:proofErr w:type="spellEnd"/>
      <w:r w:rsidR="007E5282">
        <w:rPr>
          <w:rFonts w:ascii="Times New Roman" w:hAnsi="Times New Roman" w:cs="Times New Roman"/>
          <w:color w:val="000000" w:themeColor="text1"/>
          <w:lang w:val="es-ES"/>
        </w:rPr>
        <w:t xml:space="preserve"> </w:t>
      </w:r>
      <w:proofErr w:type="spellStart"/>
      <w:r w:rsidR="007E5282">
        <w:rPr>
          <w:rFonts w:ascii="Times New Roman" w:hAnsi="Times New Roman" w:cs="Times New Roman"/>
          <w:color w:val="000000" w:themeColor="text1"/>
          <w:lang w:val="es-ES"/>
        </w:rPr>
        <w:t>Adaptation</w:t>
      </w:r>
      <w:proofErr w:type="spellEnd"/>
      <w:r w:rsidR="007E5282">
        <w:rPr>
          <w:rFonts w:ascii="Times New Roman" w:hAnsi="Times New Roman" w:cs="Times New Roman"/>
          <w:color w:val="000000" w:themeColor="text1"/>
          <w:lang w:val="es-ES"/>
        </w:rPr>
        <w:t xml:space="preserve"> </w:t>
      </w:r>
      <w:proofErr w:type="spellStart"/>
      <w:r w:rsidR="007E5282">
        <w:rPr>
          <w:rFonts w:ascii="Times New Roman" w:hAnsi="Times New Roman" w:cs="Times New Roman"/>
          <w:color w:val="000000" w:themeColor="text1"/>
          <w:lang w:val="es-ES"/>
        </w:rPr>
        <w:t>Fund</w:t>
      </w:r>
      <w:proofErr w:type="spellEnd"/>
      <w:r w:rsidR="007E5282">
        <w:rPr>
          <w:rFonts w:ascii="Times New Roman" w:hAnsi="Times New Roman" w:cs="Times New Roman"/>
          <w:color w:val="000000" w:themeColor="text1"/>
          <w:lang w:val="es-ES"/>
        </w:rPr>
        <w:t>.</w:t>
      </w:r>
    </w:p>
    <w:p w14:paraId="674BEB18" w14:textId="77777777" w:rsidR="008830D0" w:rsidRPr="008830D0" w:rsidRDefault="008830D0" w:rsidP="008830D0">
      <w:pPr>
        <w:spacing w:after="0" w:line="240" w:lineRule="auto"/>
        <w:jc w:val="both"/>
        <w:rPr>
          <w:rFonts w:ascii="Times New Roman" w:hAnsi="Times New Roman" w:cs="Times New Roman"/>
          <w:color w:val="000000" w:themeColor="text1"/>
          <w:lang w:val="es-ES"/>
        </w:rPr>
      </w:pPr>
    </w:p>
    <w:p w14:paraId="10147A5B" w14:textId="452E322D" w:rsidR="000A0B7B" w:rsidRPr="001F5D13" w:rsidRDefault="008830D0" w:rsidP="002A30C0">
      <w:pPr>
        <w:pStyle w:val="PargrafodaLista"/>
        <w:numPr>
          <w:ilvl w:val="0"/>
          <w:numId w:val="34"/>
        </w:numPr>
        <w:spacing w:after="0" w:line="240" w:lineRule="auto"/>
        <w:jc w:val="both"/>
        <w:rPr>
          <w:rFonts w:ascii="Times New Roman" w:hAnsi="Times New Roman" w:cs="Times New Roman"/>
          <w:color w:val="000000" w:themeColor="text1"/>
          <w:lang w:val="en-US"/>
        </w:rPr>
      </w:pPr>
      <w:bookmarkStart w:id="1" w:name="_Hlk193210304"/>
      <w:r w:rsidRPr="001F5D13">
        <w:rPr>
          <w:rFonts w:ascii="Times New Roman" w:hAnsi="Times New Roman" w:cs="Times New Roman"/>
          <w:color w:val="000000" w:themeColor="text1"/>
          <w:lang w:val="en-US"/>
        </w:rPr>
        <w:t xml:space="preserve">Develop the </w:t>
      </w:r>
      <w:r w:rsidR="00766526" w:rsidRPr="001F5D13">
        <w:rPr>
          <w:rFonts w:ascii="Times New Roman" w:hAnsi="Times New Roman" w:cs="Times New Roman"/>
          <w:color w:val="000000" w:themeColor="text1"/>
          <w:lang w:val="en-US"/>
        </w:rPr>
        <w:t xml:space="preserve">Regional Fundraising and Resource Mobilization Strategy </w:t>
      </w:r>
      <w:r w:rsidRPr="001F5D13">
        <w:rPr>
          <w:rFonts w:ascii="Times New Roman" w:hAnsi="Times New Roman" w:cs="Times New Roman"/>
          <w:color w:val="000000" w:themeColor="text1"/>
          <w:lang w:val="en-US"/>
        </w:rPr>
        <w:t>for</w:t>
      </w:r>
      <w:r w:rsidR="00766526" w:rsidRPr="001F5D13">
        <w:rPr>
          <w:rFonts w:ascii="Times New Roman" w:hAnsi="Times New Roman" w:cs="Times New Roman"/>
          <w:color w:val="000000" w:themeColor="text1"/>
          <w:lang w:val="en-US"/>
        </w:rPr>
        <w:t xml:space="preserve"> the ACTO Financial Mechanism</w:t>
      </w:r>
      <w:bookmarkStart w:id="2" w:name="_Hlk191480040"/>
      <w:r w:rsidR="00766526" w:rsidRPr="001F5D13">
        <w:rPr>
          <w:rFonts w:ascii="Times New Roman" w:hAnsi="Times New Roman" w:cs="Times New Roman"/>
          <w:color w:val="000000" w:themeColor="text1"/>
          <w:lang w:val="en-US"/>
        </w:rPr>
        <w:t xml:space="preserve"> to be implemented </w:t>
      </w:r>
      <w:r w:rsidRPr="001F5D13">
        <w:rPr>
          <w:rFonts w:ascii="Times New Roman" w:hAnsi="Times New Roman" w:cs="Times New Roman"/>
          <w:color w:val="000000" w:themeColor="text1"/>
          <w:lang w:val="en-US"/>
        </w:rPr>
        <w:t xml:space="preserve">based on the Strategic Agenda </w:t>
      </w:r>
      <w:r w:rsidR="003B28D9" w:rsidRPr="001F5D13">
        <w:rPr>
          <w:rFonts w:ascii="Times New Roman" w:hAnsi="Times New Roman" w:cs="Times New Roman"/>
          <w:color w:val="000000" w:themeColor="text1"/>
          <w:lang w:val="en-US"/>
        </w:rPr>
        <w:t xml:space="preserve">established by the Declaration of </w:t>
      </w:r>
      <w:r w:rsidR="007E5282" w:rsidRPr="001F5D13">
        <w:rPr>
          <w:rFonts w:ascii="Times New Roman" w:hAnsi="Times New Roman" w:cs="Times New Roman"/>
          <w:color w:val="000000" w:themeColor="text1"/>
          <w:lang w:val="en-US"/>
        </w:rPr>
        <w:t xml:space="preserve">Belém </w:t>
      </w:r>
      <w:r w:rsidR="003B28D9" w:rsidRPr="001F5D13">
        <w:rPr>
          <w:rFonts w:ascii="Times New Roman" w:hAnsi="Times New Roman" w:cs="Times New Roman"/>
          <w:color w:val="000000" w:themeColor="text1"/>
          <w:lang w:val="en-US"/>
        </w:rPr>
        <w:t>do Pará</w:t>
      </w:r>
      <w:r w:rsidR="005554A3" w:rsidRPr="001F5D13">
        <w:rPr>
          <w:rFonts w:ascii="Times New Roman" w:hAnsi="Times New Roman" w:cs="Times New Roman"/>
          <w:color w:val="000000" w:themeColor="text1"/>
          <w:lang w:val="en-US"/>
        </w:rPr>
        <w:t>, which establishes the following strategic lines</w:t>
      </w:r>
      <w:r w:rsidR="000A0B7B" w:rsidRPr="001F5D13">
        <w:rPr>
          <w:rFonts w:ascii="Times New Roman" w:hAnsi="Times New Roman" w:cs="Times New Roman"/>
          <w:color w:val="000000" w:themeColor="text1"/>
          <w:lang w:val="en-US"/>
        </w:rPr>
        <w:t xml:space="preserve">: </w:t>
      </w:r>
      <w:r w:rsidR="0013412C" w:rsidRPr="001F5D13">
        <w:rPr>
          <w:rFonts w:ascii="Times New Roman" w:hAnsi="Times New Roman" w:cs="Times New Roman"/>
          <w:color w:val="000000" w:themeColor="text1"/>
          <w:lang w:val="en-US"/>
        </w:rPr>
        <w:t xml:space="preserve">Climate </w:t>
      </w:r>
      <w:r w:rsidR="000A0B7B" w:rsidRPr="001F5D13">
        <w:rPr>
          <w:rFonts w:ascii="Times New Roman" w:hAnsi="Times New Roman" w:cs="Times New Roman"/>
          <w:color w:val="000000" w:themeColor="text1"/>
          <w:lang w:val="en-US"/>
        </w:rPr>
        <w:t xml:space="preserve">Change, Integrated and Sustainable Management of Transboundary Water Resources in the Amazon River Basin, </w:t>
      </w:r>
      <w:r w:rsidR="0013412C" w:rsidRPr="001F5D13">
        <w:rPr>
          <w:rFonts w:ascii="Times New Roman" w:hAnsi="Times New Roman" w:cs="Times New Roman"/>
          <w:color w:val="000000" w:themeColor="text1"/>
          <w:lang w:val="en-US"/>
        </w:rPr>
        <w:t>Indigenous Pe</w:t>
      </w:r>
      <w:r w:rsidR="000A0B7B" w:rsidRPr="001F5D13">
        <w:rPr>
          <w:rFonts w:ascii="Times New Roman" w:hAnsi="Times New Roman" w:cs="Times New Roman"/>
          <w:color w:val="000000" w:themeColor="text1"/>
          <w:lang w:val="en-US"/>
        </w:rPr>
        <w:t xml:space="preserve">oples, </w:t>
      </w:r>
      <w:r w:rsidR="0013412C" w:rsidRPr="001F5D13">
        <w:rPr>
          <w:rFonts w:ascii="Times New Roman" w:hAnsi="Times New Roman" w:cs="Times New Roman"/>
          <w:color w:val="000000" w:themeColor="text1"/>
          <w:lang w:val="en-US"/>
        </w:rPr>
        <w:t>Protection</w:t>
      </w:r>
      <w:r w:rsidR="000A0B7B" w:rsidRPr="001F5D13">
        <w:rPr>
          <w:rFonts w:ascii="Times New Roman" w:hAnsi="Times New Roman" w:cs="Times New Roman"/>
          <w:color w:val="000000" w:themeColor="text1"/>
          <w:lang w:val="en-US"/>
        </w:rPr>
        <w:t xml:space="preserve"> of Forests and </w:t>
      </w:r>
      <w:r w:rsidR="0013412C" w:rsidRPr="001F5D13">
        <w:rPr>
          <w:rFonts w:ascii="Times New Roman" w:hAnsi="Times New Roman" w:cs="Times New Roman"/>
          <w:color w:val="000000" w:themeColor="text1"/>
          <w:lang w:val="en-US"/>
        </w:rPr>
        <w:t xml:space="preserve">Biological </w:t>
      </w:r>
      <w:r w:rsidR="000A0B7B" w:rsidRPr="001F5D13">
        <w:rPr>
          <w:rFonts w:ascii="Times New Roman" w:hAnsi="Times New Roman" w:cs="Times New Roman"/>
          <w:color w:val="000000" w:themeColor="text1"/>
          <w:lang w:val="en-US"/>
        </w:rPr>
        <w:t>Biodiversity</w:t>
      </w:r>
      <w:r w:rsidRPr="001F5D13">
        <w:rPr>
          <w:rFonts w:ascii="Times New Roman" w:hAnsi="Times New Roman" w:cs="Times New Roman"/>
          <w:color w:val="000000" w:themeColor="text1"/>
          <w:lang w:val="en-US"/>
        </w:rPr>
        <w:t xml:space="preserve">, </w:t>
      </w:r>
      <w:r w:rsidR="000A0B7B" w:rsidRPr="001F5D13">
        <w:rPr>
          <w:rFonts w:ascii="Times New Roman" w:hAnsi="Times New Roman" w:cs="Times New Roman"/>
          <w:color w:val="000000" w:themeColor="text1"/>
          <w:lang w:val="en-US"/>
        </w:rPr>
        <w:t xml:space="preserve">Fight against illicit activities and environmental crimes, Sustainable </w:t>
      </w:r>
      <w:r w:rsidR="0013412C" w:rsidRPr="001F5D13">
        <w:rPr>
          <w:rFonts w:ascii="Times New Roman" w:hAnsi="Times New Roman" w:cs="Times New Roman"/>
          <w:color w:val="000000" w:themeColor="text1"/>
          <w:lang w:val="en-US"/>
        </w:rPr>
        <w:t>Economy</w:t>
      </w:r>
      <w:r w:rsidR="003B28D9" w:rsidRPr="001F5D13">
        <w:rPr>
          <w:rFonts w:ascii="Times New Roman" w:hAnsi="Times New Roman" w:cs="Times New Roman"/>
          <w:color w:val="000000" w:themeColor="text1"/>
          <w:lang w:val="en-US"/>
        </w:rPr>
        <w:t xml:space="preserve">. </w:t>
      </w:r>
      <w:bookmarkEnd w:id="1"/>
    </w:p>
    <w:bookmarkEnd w:id="2"/>
    <w:p w14:paraId="0837D2C0" w14:textId="77777777" w:rsidR="00480789" w:rsidRPr="001F5D13" w:rsidRDefault="00480789" w:rsidP="008830D0">
      <w:pPr>
        <w:spacing w:after="0" w:line="240" w:lineRule="auto"/>
        <w:jc w:val="both"/>
        <w:rPr>
          <w:rFonts w:ascii="Times New Roman" w:hAnsi="Times New Roman" w:cs="Times New Roman"/>
          <w:color w:val="000000" w:themeColor="text1"/>
          <w:lang w:val="en-US"/>
        </w:rPr>
      </w:pPr>
    </w:p>
    <w:p w14:paraId="285B7617" w14:textId="719EFAA8" w:rsidR="00480789" w:rsidRPr="001F5D13" w:rsidRDefault="00480789" w:rsidP="002A30C0">
      <w:pPr>
        <w:pStyle w:val="PargrafodaLista"/>
        <w:numPr>
          <w:ilvl w:val="0"/>
          <w:numId w:val="34"/>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Improve the </w:t>
      </w:r>
      <w:r w:rsidR="005554A3" w:rsidRPr="001F5D13">
        <w:rPr>
          <w:rFonts w:ascii="Times New Roman" w:hAnsi="Times New Roman" w:cs="Times New Roman"/>
          <w:color w:val="000000" w:themeColor="text1"/>
          <w:lang w:val="en-US"/>
        </w:rPr>
        <w:t xml:space="preserve">prospecting, </w:t>
      </w:r>
      <w:r w:rsidRPr="001F5D13">
        <w:rPr>
          <w:rFonts w:ascii="Times New Roman" w:hAnsi="Times New Roman" w:cs="Times New Roman"/>
          <w:color w:val="000000" w:themeColor="text1"/>
          <w:lang w:val="en-US"/>
        </w:rPr>
        <w:t xml:space="preserve">fundraising and financial planning capacity </w:t>
      </w:r>
      <w:r w:rsidR="005554A3" w:rsidRPr="001F5D13">
        <w:rPr>
          <w:rFonts w:ascii="Times New Roman" w:hAnsi="Times New Roman" w:cs="Times New Roman"/>
          <w:color w:val="000000" w:themeColor="text1"/>
          <w:lang w:val="en-US"/>
        </w:rPr>
        <w:t xml:space="preserve">of the </w:t>
      </w:r>
      <w:r w:rsidRPr="001F5D13">
        <w:rPr>
          <w:rFonts w:ascii="Times New Roman" w:hAnsi="Times New Roman" w:cs="Times New Roman"/>
          <w:color w:val="000000" w:themeColor="text1"/>
          <w:lang w:val="en-US"/>
        </w:rPr>
        <w:t xml:space="preserve">SP/ACTO </w:t>
      </w:r>
      <w:r w:rsidR="005554A3" w:rsidRPr="001F5D13">
        <w:rPr>
          <w:rFonts w:ascii="Times New Roman" w:hAnsi="Times New Roman" w:cs="Times New Roman"/>
          <w:color w:val="000000" w:themeColor="text1"/>
          <w:lang w:val="en-US"/>
        </w:rPr>
        <w:t xml:space="preserve">Financial Mechanism to </w:t>
      </w:r>
      <w:r w:rsidRPr="001F5D13">
        <w:rPr>
          <w:rFonts w:ascii="Times New Roman" w:hAnsi="Times New Roman" w:cs="Times New Roman"/>
          <w:color w:val="000000" w:themeColor="text1"/>
          <w:lang w:val="en-US"/>
        </w:rPr>
        <w:t xml:space="preserve">increase its institutional capacities </w:t>
      </w:r>
      <w:r w:rsidR="005554A3" w:rsidRPr="001F5D13">
        <w:rPr>
          <w:rFonts w:ascii="Times New Roman" w:hAnsi="Times New Roman" w:cs="Times New Roman"/>
          <w:color w:val="000000" w:themeColor="text1"/>
          <w:lang w:val="en-US"/>
        </w:rPr>
        <w:t xml:space="preserve">and team commitment </w:t>
      </w:r>
      <w:r w:rsidRPr="001F5D13">
        <w:rPr>
          <w:rFonts w:ascii="Times New Roman" w:hAnsi="Times New Roman" w:cs="Times New Roman"/>
          <w:color w:val="000000" w:themeColor="text1"/>
          <w:lang w:val="en-US"/>
        </w:rPr>
        <w:t>to design</w:t>
      </w:r>
      <w:r w:rsidR="005554A3" w:rsidRPr="001F5D13">
        <w:rPr>
          <w:rFonts w:ascii="Times New Roman" w:hAnsi="Times New Roman" w:cs="Times New Roman"/>
          <w:color w:val="000000" w:themeColor="text1"/>
          <w:lang w:val="en-US"/>
        </w:rPr>
        <w:t xml:space="preserve">, guide </w:t>
      </w:r>
      <w:r w:rsidRPr="001F5D13">
        <w:rPr>
          <w:rFonts w:ascii="Times New Roman" w:hAnsi="Times New Roman" w:cs="Times New Roman"/>
          <w:color w:val="000000" w:themeColor="text1"/>
          <w:lang w:val="en-US"/>
        </w:rPr>
        <w:t xml:space="preserve">and implement </w:t>
      </w:r>
      <w:r w:rsidR="005554A3" w:rsidRPr="001F5D13">
        <w:rPr>
          <w:rFonts w:ascii="Times New Roman" w:hAnsi="Times New Roman" w:cs="Times New Roman"/>
          <w:color w:val="000000" w:themeColor="text1"/>
          <w:lang w:val="en-US"/>
        </w:rPr>
        <w:t xml:space="preserve">the Trust Fund as a </w:t>
      </w:r>
      <w:r w:rsidRPr="001F5D13">
        <w:rPr>
          <w:rFonts w:ascii="Times New Roman" w:hAnsi="Times New Roman" w:cs="Times New Roman"/>
          <w:color w:val="000000" w:themeColor="text1"/>
          <w:lang w:val="en-US"/>
        </w:rPr>
        <w:t xml:space="preserve">financing mechanism for </w:t>
      </w:r>
      <w:r w:rsidR="005554A3" w:rsidRPr="001F5D13">
        <w:rPr>
          <w:rFonts w:ascii="Times New Roman" w:hAnsi="Times New Roman" w:cs="Times New Roman"/>
          <w:color w:val="000000" w:themeColor="text1"/>
          <w:lang w:val="en-US"/>
        </w:rPr>
        <w:t>ACTO</w:t>
      </w:r>
      <w:r w:rsidRPr="001F5D13">
        <w:rPr>
          <w:rFonts w:ascii="Times New Roman" w:hAnsi="Times New Roman" w:cs="Times New Roman"/>
          <w:color w:val="000000" w:themeColor="text1"/>
          <w:lang w:val="en-US"/>
        </w:rPr>
        <w:t>.</w:t>
      </w:r>
    </w:p>
    <w:p w14:paraId="22B9AAC8" w14:textId="77777777" w:rsidR="000A0B7B" w:rsidRPr="001F5D13" w:rsidRDefault="000A0B7B" w:rsidP="008830D0">
      <w:pPr>
        <w:spacing w:after="0" w:line="240" w:lineRule="auto"/>
        <w:jc w:val="both"/>
        <w:rPr>
          <w:rFonts w:ascii="Times New Roman" w:hAnsi="Times New Roman" w:cs="Times New Roman"/>
          <w:color w:val="000000" w:themeColor="text1"/>
          <w:lang w:val="en-US"/>
        </w:rPr>
      </w:pPr>
    </w:p>
    <w:p w14:paraId="37157C73" w14:textId="48AFB386" w:rsidR="000032F0" w:rsidRPr="00897D2F" w:rsidRDefault="00382E53" w:rsidP="00632F1F">
      <w:pPr>
        <w:pStyle w:val="PargrafodaLista"/>
        <w:numPr>
          <w:ilvl w:val="0"/>
          <w:numId w:val="30"/>
        </w:numPr>
        <w:spacing w:after="0" w:line="240" w:lineRule="auto"/>
        <w:rPr>
          <w:rFonts w:ascii="Times New Roman" w:hAnsi="Times New Roman" w:cs="Times New Roman"/>
          <w:b/>
          <w:bCs/>
          <w:color w:val="000000" w:themeColor="text1"/>
          <w:u w:val="single"/>
          <w:lang w:val="es-ES"/>
        </w:rPr>
      </w:pPr>
      <w:r w:rsidRPr="00897D2F">
        <w:rPr>
          <w:rFonts w:ascii="Times New Roman" w:hAnsi="Times New Roman" w:cs="Times New Roman"/>
          <w:b/>
          <w:bCs/>
          <w:color w:val="000000" w:themeColor="text1"/>
          <w:u w:val="single"/>
          <w:lang w:val="es-ES"/>
        </w:rPr>
        <w:t xml:space="preserve">SPECIFIC OBJECTIVES, </w:t>
      </w:r>
      <w:r w:rsidR="00632F1F" w:rsidRPr="00897D2F">
        <w:rPr>
          <w:rFonts w:ascii="Times New Roman" w:hAnsi="Times New Roman" w:cs="Times New Roman"/>
          <w:b/>
          <w:bCs/>
          <w:color w:val="000000" w:themeColor="text1"/>
          <w:u w:val="single"/>
          <w:lang w:val="es-ES"/>
        </w:rPr>
        <w:t xml:space="preserve">ACTIVITIES </w:t>
      </w:r>
      <w:r w:rsidR="000032F0" w:rsidRPr="00897D2F">
        <w:rPr>
          <w:rFonts w:ascii="Times New Roman" w:hAnsi="Times New Roman" w:cs="Times New Roman"/>
          <w:b/>
          <w:bCs/>
          <w:color w:val="000000" w:themeColor="text1"/>
          <w:u w:val="single"/>
          <w:lang w:val="es-ES"/>
        </w:rPr>
        <w:t xml:space="preserve">AND </w:t>
      </w:r>
      <w:r w:rsidR="000D2F87" w:rsidRPr="00897D2F">
        <w:rPr>
          <w:rFonts w:ascii="Times New Roman" w:hAnsi="Times New Roman" w:cs="Times New Roman"/>
          <w:b/>
          <w:bCs/>
          <w:color w:val="000000" w:themeColor="text1"/>
          <w:u w:val="single"/>
          <w:lang w:val="es-ES"/>
        </w:rPr>
        <w:t>DELIVERABLES</w:t>
      </w:r>
    </w:p>
    <w:p w14:paraId="756D38A5" w14:textId="77777777" w:rsidR="00D762EA" w:rsidRPr="00897D2F" w:rsidRDefault="00D762EA" w:rsidP="00D762EA">
      <w:pPr>
        <w:spacing w:after="0" w:line="240" w:lineRule="auto"/>
        <w:rPr>
          <w:rFonts w:ascii="Times New Roman" w:hAnsi="Times New Roman" w:cs="Times New Roman"/>
          <w:b/>
          <w:bCs/>
          <w:color w:val="000000" w:themeColor="text1"/>
          <w:lang w:val="es-ES"/>
        </w:rPr>
      </w:pPr>
    </w:p>
    <w:p w14:paraId="3B173A22" w14:textId="2F047713" w:rsidR="00BE422E" w:rsidRPr="001F5D13" w:rsidRDefault="00BE422E" w:rsidP="00BE422E">
      <w:pPr>
        <w:jc w:val="both"/>
        <w:rPr>
          <w:rFonts w:ascii="Times New Roman" w:hAnsi="Times New Roman" w:cs="Times New Roman"/>
          <w:color w:val="000000" w:themeColor="text1"/>
          <w:lang w:val="en-US"/>
        </w:rPr>
      </w:pPr>
      <w:bookmarkStart w:id="3" w:name="_Hlk144893155"/>
      <w:r w:rsidRPr="001F5D13">
        <w:rPr>
          <w:rFonts w:ascii="Times New Roman" w:hAnsi="Times New Roman" w:cs="Times New Roman"/>
          <w:b/>
          <w:bCs/>
          <w:color w:val="000000" w:themeColor="text1"/>
          <w:lang w:val="en-US"/>
        </w:rPr>
        <w:lastRenderedPageBreak/>
        <w:t xml:space="preserve">Objective </w:t>
      </w:r>
      <w:r w:rsidR="00492B93" w:rsidRPr="001F5D13">
        <w:rPr>
          <w:rFonts w:ascii="Times New Roman" w:hAnsi="Times New Roman" w:cs="Times New Roman"/>
          <w:b/>
          <w:bCs/>
          <w:color w:val="000000" w:themeColor="text1"/>
          <w:lang w:val="en-US"/>
        </w:rPr>
        <w:t>1</w:t>
      </w:r>
      <w:r w:rsidRPr="001F5D13">
        <w:rPr>
          <w:rFonts w:ascii="Times New Roman" w:hAnsi="Times New Roman" w:cs="Times New Roman"/>
          <w:b/>
          <w:bCs/>
          <w:color w:val="000000" w:themeColor="text1"/>
          <w:lang w:val="en-US"/>
        </w:rPr>
        <w:t xml:space="preserve">: </w:t>
      </w:r>
      <w:r w:rsidRPr="001F5D13">
        <w:rPr>
          <w:rFonts w:ascii="Times New Roman" w:hAnsi="Times New Roman" w:cs="Times New Roman"/>
          <w:color w:val="000000" w:themeColor="text1"/>
          <w:lang w:val="en-US"/>
        </w:rPr>
        <w:t xml:space="preserve">Develop a comprehensive mapping of </w:t>
      </w:r>
      <w:r w:rsidR="0045229A" w:rsidRPr="001F5D13">
        <w:rPr>
          <w:rFonts w:ascii="Times New Roman" w:hAnsi="Times New Roman" w:cs="Times New Roman"/>
          <w:color w:val="000000" w:themeColor="text1"/>
          <w:lang w:val="en-US"/>
        </w:rPr>
        <w:t xml:space="preserve">funds, </w:t>
      </w:r>
      <w:r w:rsidRPr="001F5D13">
        <w:rPr>
          <w:rFonts w:ascii="Times New Roman" w:hAnsi="Times New Roman" w:cs="Times New Roman"/>
          <w:color w:val="000000" w:themeColor="text1"/>
          <w:lang w:val="en-US"/>
        </w:rPr>
        <w:t xml:space="preserve">donors and funding sources </w:t>
      </w:r>
      <w:r w:rsidR="0086177A" w:rsidRPr="001F5D13">
        <w:rPr>
          <w:rFonts w:ascii="Times New Roman" w:hAnsi="Times New Roman" w:cs="Times New Roman"/>
          <w:color w:val="000000" w:themeColor="text1"/>
          <w:lang w:val="en-US"/>
        </w:rPr>
        <w:t>for the ACTO Financial Mechanism.</w:t>
      </w:r>
    </w:p>
    <w:p w14:paraId="051DED57" w14:textId="0CDA608A" w:rsidR="00BE422E" w:rsidRPr="001F5D13" w:rsidRDefault="003C548E" w:rsidP="00BE422E">
      <w:pPr>
        <w:jc w:val="both"/>
        <w:rPr>
          <w:rFonts w:ascii="Times New Roman" w:hAnsi="Times New Roman" w:cs="Times New Roman"/>
          <w:b/>
          <w:bCs/>
          <w:color w:val="000000" w:themeColor="text1"/>
          <w:lang w:val="en-US"/>
        </w:rPr>
      </w:pPr>
      <w:r w:rsidRPr="001F5D13">
        <w:rPr>
          <w:rFonts w:ascii="Times New Roman" w:hAnsi="Times New Roman" w:cs="Times New Roman"/>
          <w:b/>
          <w:bCs/>
          <w:color w:val="000000" w:themeColor="text1"/>
          <w:lang w:val="en-US"/>
        </w:rPr>
        <w:t xml:space="preserve">Minimum </w:t>
      </w:r>
      <w:r w:rsidR="00BE422E" w:rsidRPr="001F5D13">
        <w:rPr>
          <w:rFonts w:ascii="Times New Roman" w:hAnsi="Times New Roman" w:cs="Times New Roman"/>
          <w:b/>
          <w:bCs/>
          <w:color w:val="000000" w:themeColor="text1"/>
          <w:lang w:val="en-US"/>
        </w:rPr>
        <w:t xml:space="preserve">activities </w:t>
      </w:r>
      <w:r w:rsidRPr="001F5D13">
        <w:rPr>
          <w:rFonts w:ascii="Times New Roman" w:hAnsi="Times New Roman" w:cs="Times New Roman"/>
          <w:b/>
          <w:bCs/>
          <w:color w:val="000000" w:themeColor="text1"/>
          <w:lang w:val="en-US"/>
        </w:rPr>
        <w:t xml:space="preserve">required to meet </w:t>
      </w:r>
      <w:r w:rsidR="007B478F" w:rsidRPr="001F5D13">
        <w:rPr>
          <w:rFonts w:ascii="Times New Roman" w:hAnsi="Times New Roman" w:cs="Times New Roman"/>
          <w:b/>
          <w:bCs/>
          <w:color w:val="000000" w:themeColor="text1"/>
          <w:lang w:val="en-US"/>
        </w:rPr>
        <w:t xml:space="preserve">specific </w:t>
      </w:r>
      <w:r w:rsidRPr="001F5D13">
        <w:rPr>
          <w:rFonts w:ascii="Times New Roman" w:hAnsi="Times New Roman" w:cs="Times New Roman"/>
          <w:b/>
          <w:bCs/>
          <w:color w:val="000000" w:themeColor="text1"/>
          <w:lang w:val="en-US"/>
        </w:rPr>
        <w:t xml:space="preserve">objective </w:t>
      </w:r>
      <w:r w:rsidR="00492B93" w:rsidRPr="001F5D13">
        <w:rPr>
          <w:rFonts w:ascii="Times New Roman" w:hAnsi="Times New Roman" w:cs="Times New Roman"/>
          <w:b/>
          <w:bCs/>
          <w:color w:val="000000" w:themeColor="text1"/>
          <w:lang w:val="en-US"/>
        </w:rPr>
        <w:t>1</w:t>
      </w:r>
      <w:r w:rsidR="00BE422E" w:rsidRPr="001F5D13">
        <w:rPr>
          <w:rFonts w:ascii="Times New Roman" w:hAnsi="Times New Roman" w:cs="Times New Roman"/>
          <w:b/>
          <w:bCs/>
          <w:color w:val="000000" w:themeColor="text1"/>
          <w:lang w:val="en-US"/>
        </w:rPr>
        <w:t>:</w:t>
      </w:r>
    </w:p>
    <w:p w14:paraId="65E6F48B" w14:textId="225EF6A8" w:rsidR="00213FEF" w:rsidRPr="001F5D13" w:rsidRDefault="00213FEF" w:rsidP="00213FEF">
      <w:pPr>
        <w:spacing w:after="120"/>
        <w:ind w:firstLine="684"/>
        <w:jc w:val="both"/>
        <w:rPr>
          <w:rFonts w:ascii="Times New Roman" w:hAnsi="Times New Roman" w:cs="Times New Roman"/>
          <w:color w:val="000000" w:themeColor="text1"/>
          <w:lang w:val="en-US"/>
        </w:rPr>
      </w:pPr>
      <w:r w:rsidRPr="001F5D13">
        <w:rPr>
          <w:rFonts w:ascii="Times New Roman" w:hAnsi="Times New Roman" w:cs="Times New Roman"/>
          <w:b/>
          <w:bCs/>
          <w:color w:val="000000" w:themeColor="text1"/>
          <w:lang w:val="en-US"/>
        </w:rPr>
        <w:t xml:space="preserve">Desk review and analysis of </w:t>
      </w:r>
      <w:r w:rsidR="001015A4" w:rsidRPr="001F5D13">
        <w:rPr>
          <w:rFonts w:ascii="Times New Roman" w:hAnsi="Times New Roman" w:cs="Times New Roman"/>
          <w:b/>
          <w:bCs/>
          <w:color w:val="000000" w:themeColor="text1"/>
          <w:lang w:val="en-US"/>
        </w:rPr>
        <w:t xml:space="preserve">funds and </w:t>
      </w:r>
      <w:r w:rsidRPr="001F5D13">
        <w:rPr>
          <w:rFonts w:ascii="Times New Roman" w:hAnsi="Times New Roman" w:cs="Times New Roman"/>
          <w:b/>
          <w:bCs/>
          <w:color w:val="000000" w:themeColor="text1"/>
          <w:lang w:val="en-US"/>
        </w:rPr>
        <w:t>funding sources.</w:t>
      </w:r>
    </w:p>
    <w:p w14:paraId="68407852" w14:textId="7E3D62AA" w:rsidR="00213FEF" w:rsidRPr="001F5D13" w:rsidRDefault="00213FEF" w:rsidP="00213FEF">
      <w:pPr>
        <w:pStyle w:val="PargrafodaLista"/>
        <w:numPr>
          <w:ilvl w:val="0"/>
          <w:numId w:val="10"/>
        </w:numPr>
        <w:spacing w:after="120"/>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Identification of trends, opportunities and priorities of </w:t>
      </w:r>
      <w:r w:rsidR="001015A4" w:rsidRPr="001F5D13">
        <w:rPr>
          <w:rFonts w:ascii="Times New Roman" w:hAnsi="Times New Roman" w:cs="Times New Roman"/>
          <w:color w:val="000000" w:themeColor="text1"/>
          <w:lang w:val="en-US"/>
        </w:rPr>
        <w:t xml:space="preserve">funds and </w:t>
      </w:r>
      <w:r w:rsidRPr="001F5D13">
        <w:rPr>
          <w:rFonts w:ascii="Times New Roman" w:hAnsi="Times New Roman" w:cs="Times New Roman"/>
          <w:color w:val="000000" w:themeColor="text1"/>
          <w:lang w:val="en-US"/>
        </w:rPr>
        <w:t xml:space="preserve">funding </w:t>
      </w:r>
      <w:r w:rsidR="001015A4" w:rsidRPr="001F5D13">
        <w:rPr>
          <w:rFonts w:ascii="Times New Roman" w:hAnsi="Times New Roman" w:cs="Times New Roman"/>
          <w:color w:val="000000" w:themeColor="text1"/>
          <w:lang w:val="en-US"/>
        </w:rPr>
        <w:t xml:space="preserve">sources </w:t>
      </w:r>
      <w:r w:rsidRPr="001F5D13">
        <w:rPr>
          <w:rFonts w:ascii="Times New Roman" w:hAnsi="Times New Roman" w:cs="Times New Roman"/>
          <w:color w:val="000000" w:themeColor="text1"/>
          <w:lang w:val="en-US"/>
        </w:rPr>
        <w:t>in Latin America and the Amazon.</w:t>
      </w:r>
    </w:p>
    <w:p w14:paraId="0C54DD59" w14:textId="77777777" w:rsidR="00213FEF" w:rsidRPr="001F5D13" w:rsidRDefault="00213FEF" w:rsidP="00213FEF">
      <w:pPr>
        <w:pStyle w:val="PargrafodaLista"/>
        <w:numPr>
          <w:ilvl w:val="0"/>
          <w:numId w:val="10"/>
        </w:numPr>
        <w:spacing w:after="120"/>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Focus on traditional and non-traditional donors, including development banks, bilateral/multilateral cooperation, international funds and philanthropy.</w:t>
      </w:r>
    </w:p>
    <w:p w14:paraId="2EBC66F7" w14:textId="77777777" w:rsidR="00213FEF" w:rsidRPr="001F5D13" w:rsidRDefault="00213FEF" w:rsidP="00213FEF">
      <w:pPr>
        <w:pStyle w:val="PargrafodaLista"/>
        <w:numPr>
          <w:ilvl w:val="0"/>
          <w:numId w:val="10"/>
        </w:numPr>
        <w:spacing w:after="120"/>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Consideration of sub-regional specificities of ACTO member countries.</w:t>
      </w:r>
    </w:p>
    <w:p w14:paraId="0B74FB38" w14:textId="77777777" w:rsidR="00DC5210" w:rsidRPr="001F5D13" w:rsidRDefault="00DC5210" w:rsidP="00DC5210">
      <w:pPr>
        <w:pStyle w:val="PargrafodaLista"/>
        <w:spacing w:after="120"/>
        <w:ind w:left="684"/>
        <w:jc w:val="both"/>
        <w:rPr>
          <w:rFonts w:ascii="Times New Roman" w:hAnsi="Times New Roman" w:cs="Times New Roman"/>
          <w:color w:val="000000" w:themeColor="text1"/>
          <w:lang w:val="en-US"/>
        </w:rPr>
      </w:pPr>
    </w:p>
    <w:p w14:paraId="0CC6DE16" w14:textId="161348B0" w:rsidR="00213FEF" w:rsidRPr="001F5D13" w:rsidRDefault="00213FEF" w:rsidP="00213FEF">
      <w:pPr>
        <w:pStyle w:val="PargrafodaLista"/>
        <w:spacing w:after="120"/>
        <w:ind w:left="684"/>
        <w:jc w:val="both"/>
        <w:rPr>
          <w:rFonts w:ascii="Times New Roman" w:hAnsi="Times New Roman" w:cs="Times New Roman"/>
          <w:color w:val="000000" w:themeColor="text1"/>
          <w:lang w:val="en-US"/>
        </w:rPr>
      </w:pPr>
      <w:r w:rsidRPr="001F5D13">
        <w:rPr>
          <w:rFonts w:ascii="Times New Roman" w:hAnsi="Times New Roman" w:cs="Times New Roman"/>
          <w:b/>
          <w:bCs/>
          <w:color w:val="000000" w:themeColor="text1"/>
          <w:lang w:val="en-US"/>
        </w:rPr>
        <w:t>Identification, categorization and evaluation of financing sources.</w:t>
      </w:r>
    </w:p>
    <w:p w14:paraId="4442A8FD" w14:textId="77777777" w:rsidR="00213FEF" w:rsidRPr="001F5D13" w:rsidRDefault="00213FEF" w:rsidP="00213FEF">
      <w:pPr>
        <w:pStyle w:val="PargrafodaLista"/>
        <w:numPr>
          <w:ilvl w:val="0"/>
          <w:numId w:val="10"/>
        </w:numPr>
        <w:spacing w:after="120"/>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Classification of sources into public, private, traditional and non-traditional.</w:t>
      </w:r>
    </w:p>
    <w:p w14:paraId="4C59D830" w14:textId="77777777" w:rsidR="00213FEF" w:rsidRPr="001F5D13" w:rsidRDefault="00213FEF" w:rsidP="00213FEF">
      <w:pPr>
        <w:pStyle w:val="PargrafodaLista"/>
        <w:numPr>
          <w:ilvl w:val="0"/>
          <w:numId w:val="10"/>
        </w:numPr>
        <w:spacing w:after="120"/>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Analysis of eligibility criteria, lines of financing, amounts available, periodicity and access restrictions.</w:t>
      </w:r>
    </w:p>
    <w:p w14:paraId="2DC780F5" w14:textId="77777777" w:rsidR="00213FEF" w:rsidRPr="001F5D13" w:rsidRDefault="00213FEF" w:rsidP="00213FEF">
      <w:pPr>
        <w:pStyle w:val="PargrafodaLista"/>
        <w:numPr>
          <w:ilvl w:val="0"/>
          <w:numId w:val="10"/>
        </w:numPr>
        <w:spacing w:after="120"/>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Evaluation of financing trends in the Amazon region for the ACTO Financial Mechanism.</w:t>
      </w:r>
    </w:p>
    <w:p w14:paraId="32C9CA96" w14:textId="77777777" w:rsidR="00DC5210" w:rsidRPr="001F5D13" w:rsidRDefault="00DC5210" w:rsidP="00DC5210">
      <w:pPr>
        <w:pStyle w:val="PargrafodaLista"/>
        <w:spacing w:after="120"/>
        <w:ind w:left="684"/>
        <w:jc w:val="both"/>
        <w:rPr>
          <w:rFonts w:ascii="Times New Roman" w:hAnsi="Times New Roman" w:cs="Times New Roman"/>
          <w:color w:val="000000" w:themeColor="text1"/>
          <w:lang w:val="en-US"/>
        </w:rPr>
      </w:pPr>
    </w:p>
    <w:p w14:paraId="59AAF079" w14:textId="3CF0B1FD" w:rsidR="00213FEF" w:rsidRPr="001F5D13" w:rsidRDefault="00213FEF" w:rsidP="00213FEF">
      <w:pPr>
        <w:pStyle w:val="PargrafodaLista"/>
        <w:spacing w:after="120"/>
        <w:ind w:left="684"/>
        <w:jc w:val="both"/>
        <w:rPr>
          <w:rFonts w:ascii="Times New Roman" w:hAnsi="Times New Roman" w:cs="Times New Roman"/>
          <w:color w:val="000000" w:themeColor="text1"/>
          <w:lang w:val="en-US"/>
        </w:rPr>
      </w:pPr>
      <w:r w:rsidRPr="001F5D13">
        <w:rPr>
          <w:rFonts w:ascii="Times New Roman" w:hAnsi="Times New Roman" w:cs="Times New Roman"/>
          <w:b/>
          <w:bCs/>
          <w:color w:val="000000" w:themeColor="text1"/>
          <w:lang w:val="en-US"/>
        </w:rPr>
        <w:t>Consultation with key actors and contact with donors</w:t>
      </w:r>
    </w:p>
    <w:p w14:paraId="0DD83803" w14:textId="77777777" w:rsidR="00213FEF" w:rsidRPr="001F5D13" w:rsidRDefault="00213FEF" w:rsidP="00213FEF">
      <w:pPr>
        <w:pStyle w:val="PargrafodaLista"/>
        <w:numPr>
          <w:ilvl w:val="0"/>
          <w:numId w:val="10"/>
        </w:numPr>
        <w:spacing w:after="120"/>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Interviews with representatives of funding agencies and donors interested in the Amazon.</w:t>
      </w:r>
    </w:p>
    <w:p w14:paraId="3AE98DB4" w14:textId="77777777" w:rsidR="00213FEF" w:rsidRPr="001F5D13" w:rsidRDefault="00213FEF" w:rsidP="00213FEF">
      <w:pPr>
        <w:pStyle w:val="PargrafodaLista"/>
        <w:numPr>
          <w:ilvl w:val="0"/>
          <w:numId w:val="10"/>
        </w:numPr>
        <w:spacing w:after="120"/>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Gathering of information on ACTO's interests and strategic priorities for the design of the Financial Mechanism.</w:t>
      </w:r>
    </w:p>
    <w:p w14:paraId="42D99081" w14:textId="77777777" w:rsidR="00DC5210" w:rsidRPr="001F5D13" w:rsidRDefault="00DC5210" w:rsidP="00DC5210">
      <w:pPr>
        <w:pStyle w:val="PargrafodaLista"/>
        <w:spacing w:after="120"/>
        <w:ind w:left="684"/>
        <w:jc w:val="both"/>
        <w:rPr>
          <w:rFonts w:ascii="Times New Roman" w:hAnsi="Times New Roman" w:cs="Times New Roman"/>
          <w:color w:val="000000" w:themeColor="text1"/>
          <w:lang w:val="en-US"/>
        </w:rPr>
      </w:pPr>
    </w:p>
    <w:p w14:paraId="2CEDF83A" w14:textId="42C36B8F" w:rsidR="00213FEF" w:rsidRPr="00213FEF" w:rsidRDefault="00213FEF" w:rsidP="00213FEF">
      <w:pPr>
        <w:pStyle w:val="PargrafodaLista"/>
        <w:spacing w:after="120"/>
        <w:ind w:left="684"/>
        <w:jc w:val="both"/>
        <w:rPr>
          <w:rFonts w:ascii="Times New Roman" w:hAnsi="Times New Roman" w:cs="Times New Roman"/>
          <w:color w:val="000000" w:themeColor="text1"/>
          <w:lang w:val="es-419"/>
        </w:rPr>
      </w:pPr>
      <w:r w:rsidRPr="00213FEF">
        <w:rPr>
          <w:rFonts w:ascii="Times New Roman" w:hAnsi="Times New Roman" w:cs="Times New Roman"/>
          <w:b/>
          <w:bCs/>
          <w:color w:val="000000" w:themeColor="text1"/>
          <w:lang w:val="es-419"/>
        </w:rPr>
        <w:t>Systematization and organization of information</w:t>
      </w:r>
    </w:p>
    <w:p w14:paraId="405887A3" w14:textId="77777777" w:rsidR="00213FEF" w:rsidRPr="001F5D13" w:rsidRDefault="00213FEF" w:rsidP="00213FEF">
      <w:pPr>
        <w:pStyle w:val="PargrafodaLista"/>
        <w:numPr>
          <w:ilvl w:val="0"/>
          <w:numId w:val="10"/>
        </w:numPr>
        <w:spacing w:after="120"/>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Creation of an </w:t>
      </w:r>
      <w:r w:rsidRPr="001F5D13">
        <w:rPr>
          <w:rFonts w:ascii="Times New Roman" w:hAnsi="Times New Roman" w:cs="Times New Roman"/>
          <w:b/>
          <w:bCs/>
          <w:color w:val="000000" w:themeColor="text1"/>
          <w:lang w:val="en-US"/>
        </w:rPr>
        <w:t xml:space="preserve">interactive database </w:t>
      </w:r>
      <w:r w:rsidRPr="001F5D13">
        <w:rPr>
          <w:rFonts w:ascii="Times New Roman" w:hAnsi="Times New Roman" w:cs="Times New Roman"/>
          <w:color w:val="000000" w:themeColor="text1"/>
          <w:lang w:val="en-US"/>
        </w:rPr>
        <w:t>of donors, classified by type of financing, country, amounts available and areas of interest.</w:t>
      </w:r>
    </w:p>
    <w:p w14:paraId="15CC8A9B" w14:textId="5AA4E57F" w:rsidR="00BE422E" w:rsidRPr="001F5D13" w:rsidRDefault="00213FEF" w:rsidP="00213FEF">
      <w:pPr>
        <w:pStyle w:val="PargrafodaLista"/>
        <w:numPr>
          <w:ilvl w:val="0"/>
          <w:numId w:val="10"/>
        </w:numPr>
        <w:spacing w:after="120"/>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Creation of </w:t>
      </w:r>
      <w:r w:rsidRPr="001F5D13">
        <w:rPr>
          <w:rFonts w:ascii="Times New Roman" w:hAnsi="Times New Roman" w:cs="Times New Roman"/>
          <w:b/>
          <w:bCs/>
          <w:color w:val="000000" w:themeColor="text1"/>
          <w:lang w:val="en-US"/>
        </w:rPr>
        <w:t>technical sheets for each donor</w:t>
      </w:r>
      <w:r w:rsidRPr="001F5D13">
        <w:rPr>
          <w:rFonts w:ascii="Times New Roman" w:hAnsi="Times New Roman" w:cs="Times New Roman"/>
          <w:color w:val="000000" w:themeColor="text1"/>
          <w:lang w:val="en-US"/>
        </w:rPr>
        <w:t>, systematizing requirements, formats, contact protocols and other key elements for accessing financing.</w:t>
      </w:r>
    </w:p>
    <w:p w14:paraId="62EE2403" w14:textId="30B63758" w:rsidR="00BE422E" w:rsidRPr="003C548E" w:rsidRDefault="00BE422E" w:rsidP="00BE422E">
      <w:pPr>
        <w:jc w:val="both"/>
        <w:rPr>
          <w:rFonts w:ascii="Times New Roman" w:hAnsi="Times New Roman" w:cs="Times New Roman"/>
          <w:b/>
          <w:bCs/>
          <w:color w:val="000000" w:themeColor="text1"/>
          <w:lang w:val="es-ES"/>
        </w:rPr>
      </w:pPr>
      <w:proofErr w:type="spellStart"/>
      <w:r w:rsidRPr="003C548E">
        <w:rPr>
          <w:rFonts w:ascii="Times New Roman" w:hAnsi="Times New Roman" w:cs="Times New Roman"/>
          <w:b/>
          <w:bCs/>
          <w:color w:val="000000" w:themeColor="text1"/>
          <w:lang w:val="es-ES"/>
        </w:rPr>
        <w:t>Deliverables</w:t>
      </w:r>
      <w:proofErr w:type="spellEnd"/>
      <w:r w:rsidRPr="003C548E">
        <w:rPr>
          <w:rFonts w:ascii="Times New Roman" w:hAnsi="Times New Roman" w:cs="Times New Roman"/>
          <w:b/>
          <w:bCs/>
          <w:color w:val="000000" w:themeColor="text1"/>
          <w:lang w:val="es-ES"/>
        </w:rPr>
        <w:t xml:space="preserve"> </w:t>
      </w:r>
      <w:r w:rsidR="00492B93">
        <w:rPr>
          <w:rFonts w:ascii="Times New Roman" w:hAnsi="Times New Roman" w:cs="Times New Roman"/>
          <w:b/>
          <w:bCs/>
          <w:color w:val="000000" w:themeColor="text1"/>
          <w:lang w:val="es-ES"/>
        </w:rPr>
        <w:t>1</w:t>
      </w:r>
      <w:r w:rsidRPr="003C548E">
        <w:rPr>
          <w:rFonts w:ascii="Times New Roman" w:hAnsi="Times New Roman" w:cs="Times New Roman"/>
          <w:b/>
          <w:bCs/>
          <w:color w:val="000000" w:themeColor="text1"/>
          <w:lang w:val="es-ES"/>
        </w:rPr>
        <w:t>:</w:t>
      </w:r>
    </w:p>
    <w:p w14:paraId="42B0452A" w14:textId="498CCFEA" w:rsidR="00FE7A7B" w:rsidRPr="001F5D13" w:rsidRDefault="00BE422E" w:rsidP="00FE7A7B">
      <w:pPr>
        <w:pStyle w:val="PargrafodaLista"/>
        <w:numPr>
          <w:ilvl w:val="0"/>
          <w:numId w:val="10"/>
        </w:numPr>
        <w:spacing w:after="120" w:line="240" w:lineRule="auto"/>
        <w:jc w:val="both"/>
        <w:rPr>
          <w:rFonts w:ascii="Times New Roman" w:hAnsi="Times New Roman" w:cs="Times New Roman"/>
          <w:color w:val="000000" w:themeColor="text1"/>
          <w:lang w:val="en-US"/>
        </w:rPr>
      </w:pPr>
      <w:bookmarkStart w:id="4" w:name="_Hlk191484173"/>
      <w:r w:rsidRPr="001F5D13">
        <w:rPr>
          <w:rFonts w:ascii="Times New Roman" w:hAnsi="Times New Roman" w:cs="Times New Roman"/>
          <w:color w:val="000000" w:themeColor="text1"/>
          <w:lang w:val="en-US"/>
        </w:rPr>
        <w:t xml:space="preserve">Comprehensive map of </w:t>
      </w:r>
      <w:r w:rsidR="0045229A" w:rsidRPr="001F5D13">
        <w:rPr>
          <w:rFonts w:ascii="Times New Roman" w:hAnsi="Times New Roman" w:cs="Times New Roman"/>
          <w:color w:val="000000" w:themeColor="text1"/>
          <w:lang w:val="en-US"/>
        </w:rPr>
        <w:t xml:space="preserve">funds, </w:t>
      </w:r>
      <w:r w:rsidRPr="001F5D13">
        <w:rPr>
          <w:rFonts w:ascii="Times New Roman" w:hAnsi="Times New Roman" w:cs="Times New Roman"/>
          <w:color w:val="000000" w:themeColor="text1"/>
          <w:lang w:val="en-US"/>
        </w:rPr>
        <w:t xml:space="preserve">donors and funding sources, with categorization by type and sector </w:t>
      </w:r>
      <w:r w:rsidR="00FE7A7B" w:rsidRPr="001F5D13">
        <w:rPr>
          <w:rFonts w:ascii="Times New Roman" w:hAnsi="Times New Roman" w:cs="Times New Roman"/>
          <w:color w:val="000000" w:themeColor="text1"/>
          <w:lang w:val="en-US"/>
        </w:rPr>
        <w:t>for Amazon regional projects in its different strategic areas, classified by type of funding, country, amounts available, and areas of interest of the ACTO Financial Mechanism.</w:t>
      </w:r>
    </w:p>
    <w:p w14:paraId="46A1052B" w14:textId="38A9DDB5" w:rsidR="00BE422E" w:rsidRPr="001F5D13" w:rsidRDefault="00BE422E" w:rsidP="002A30C0">
      <w:pPr>
        <w:pStyle w:val="PargrafodaLista"/>
        <w:numPr>
          <w:ilvl w:val="0"/>
          <w:numId w:val="10"/>
        </w:numPr>
        <w:spacing w:after="12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Systematized database with detailed information on financing opportunities </w:t>
      </w:r>
      <w:r w:rsidR="00FE7A7B" w:rsidRPr="001F5D13">
        <w:rPr>
          <w:rFonts w:ascii="Times New Roman" w:hAnsi="Times New Roman" w:cs="Times New Roman"/>
          <w:color w:val="000000" w:themeColor="text1"/>
          <w:lang w:val="en-US"/>
        </w:rPr>
        <w:t>for ACTO and that can be raised by the FM</w:t>
      </w:r>
      <w:r w:rsidRPr="001F5D13">
        <w:rPr>
          <w:rFonts w:ascii="Times New Roman" w:hAnsi="Times New Roman" w:cs="Times New Roman"/>
          <w:color w:val="000000" w:themeColor="text1"/>
          <w:lang w:val="en-US"/>
        </w:rPr>
        <w:t>.</w:t>
      </w:r>
    </w:p>
    <w:p w14:paraId="2A502946" w14:textId="465AE329" w:rsidR="00BE422E" w:rsidRPr="001F5D13" w:rsidRDefault="00BE422E" w:rsidP="002A30C0">
      <w:pPr>
        <w:pStyle w:val="PargrafodaLista"/>
        <w:numPr>
          <w:ilvl w:val="0"/>
          <w:numId w:val="10"/>
        </w:numPr>
        <w:spacing w:after="12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Funding trend analysis report and strategic recommendations for use </w:t>
      </w:r>
      <w:r w:rsidR="00FE7A7B" w:rsidRPr="001F5D13">
        <w:rPr>
          <w:rFonts w:ascii="Times New Roman" w:hAnsi="Times New Roman" w:cs="Times New Roman"/>
          <w:color w:val="000000" w:themeColor="text1"/>
          <w:lang w:val="en-US"/>
        </w:rPr>
        <w:t xml:space="preserve">in the </w:t>
      </w:r>
      <w:r w:rsidR="00254084">
        <w:rPr>
          <w:rFonts w:ascii="Times New Roman" w:hAnsi="Times New Roman" w:cs="Times New Roman"/>
          <w:color w:val="000000" w:themeColor="text1"/>
          <w:lang w:val="en-US"/>
        </w:rPr>
        <w:t>ACTO</w:t>
      </w:r>
      <w:r w:rsidR="00FE7A7B" w:rsidRPr="001F5D13">
        <w:rPr>
          <w:rFonts w:ascii="Times New Roman" w:hAnsi="Times New Roman" w:cs="Times New Roman"/>
          <w:color w:val="000000" w:themeColor="text1"/>
          <w:lang w:val="en-US"/>
        </w:rPr>
        <w:t xml:space="preserve"> Financial Mechanism grant platform</w:t>
      </w:r>
      <w:r w:rsidRPr="001F5D13">
        <w:rPr>
          <w:rFonts w:ascii="Times New Roman" w:hAnsi="Times New Roman" w:cs="Times New Roman"/>
          <w:color w:val="000000" w:themeColor="text1"/>
          <w:lang w:val="en-US"/>
        </w:rPr>
        <w:t>.</w:t>
      </w:r>
    </w:p>
    <w:bookmarkEnd w:id="4"/>
    <w:p w14:paraId="66D0BED3" w14:textId="409AA913" w:rsidR="00BE422E" w:rsidRPr="001F5D13" w:rsidRDefault="00BE422E" w:rsidP="00BE422E">
      <w:pPr>
        <w:jc w:val="both"/>
        <w:rPr>
          <w:rFonts w:ascii="Times New Roman" w:hAnsi="Times New Roman" w:cs="Times New Roman"/>
          <w:color w:val="000000" w:themeColor="text1"/>
          <w:lang w:val="en-US"/>
        </w:rPr>
      </w:pPr>
      <w:r w:rsidRPr="001F5D13">
        <w:rPr>
          <w:rFonts w:ascii="Times New Roman" w:hAnsi="Times New Roman" w:cs="Times New Roman"/>
          <w:b/>
          <w:bCs/>
          <w:color w:val="000000" w:themeColor="text1"/>
          <w:lang w:val="en-US"/>
        </w:rPr>
        <w:t xml:space="preserve">Objective </w:t>
      </w:r>
      <w:r w:rsidR="00492B93" w:rsidRPr="001F5D13">
        <w:rPr>
          <w:rFonts w:ascii="Times New Roman" w:hAnsi="Times New Roman" w:cs="Times New Roman"/>
          <w:b/>
          <w:bCs/>
          <w:color w:val="000000" w:themeColor="text1"/>
          <w:lang w:val="en-US"/>
        </w:rPr>
        <w:t>2</w:t>
      </w:r>
      <w:r w:rsidRPr="001F5D13">
        <w:rPr>
          <w:rFonts w:ascii="Times New Roman" w:hAnsi="Times New Roman" w:cs="Times New Roman"/>
          <w:b/>
          <w:bCs/>
          <w:color w:val="000000" w:themeColor="text1"/>
          <w:lang w:val="en-US"/>
        </w:rPr>
        <w:t xml:space="preserve">: </w:t>
      </w:r>
      <w:r w:rsidR="003C4656" w:rsidRPr="001F5D13">
        <w:rPr>
          <w:rFonts w:ascii="Times New Roman" w:hAnsi="Times New Roman" w:cs="Times New Roman"/>
          <w:color w:val="000000" w:themeColor="text1"/>
          <w:lang w:val="en-US"/>
        </w:rPr>
        <w:t xml:space="preserve">Conduct a context analysis and financial diagnosis that identifies financing trends, opportunities and challenges for the </w:t>
      </w:r>
      <w:r w:rsidR="00B21283" w:rsidRPr="001F5D13">
        <w:rPr>
          <w:rFonts w:ascii="Times New Roman" w:hAnsi="Times New Roman" w:cs="Times New Roman"/>
          <w:color w:val="000000" w:themeColor="text1"/>
          <w:lang w:val="en-US"/>
        </w:rPr>
        <w:t xml:space="preserve">performance of the ACTO Financial Mechanism and the </w:t>
      </w:r>
      <w:r w:rsidR="003C4656" w:rsidRPr="001F5D13">
        <w:rPr>
          <w:rFonts w:ascii="Times New Roman" w:hAnsi="Times New Roman" w:cs="Times New Roman"/>
          <w:color w:val="000000" w:themeColor="text1"/>
          <w:lang w:val="en-US"/>
        </w:rPr>
        <w:t xml:space="preserve">mobilization of resources in the Amazon, considering political, economic and environmental factors in the eight member countries, which allows the design of a strategic portfolio of </w:t>
      </w:r>
      <w:r w:rsidR="00492B93" w:rsidRPr="001F5D13">
        <w:rPr>
          <w:rFonts w:ascii="Times New Roman" w:hAnsi="Times New Roman" w:cs="Times New Roman"/>
          <w:color w:val="000000" w:themeColor="text1"/>
          <w:lang w:val="en-US"/>
        </w:rPr>
        <w:t xml:space="preserve">regional </w:t>
      </w:r>
      <w:r w:rsidR="003C4656" w:rsidRPr="001F5D13">
        <w:rPr>
          <w:rFonts w:ascii="Times New Roman" w:hAnsi="Times New Roman" w:cs="Times New Roman"/>
          <w:color w:val="000000" w:themeColor="text1"/>
          <w:lang w:val="en-US"/>
        </w:rPr>
        <w:t>environmental projects and programs aligned with the priorities of ACTO and its financial mechanism.</w:t>
      </w:r>
    </w:p>
    <w:p w14:paraId="71358C93" w14:textId="1F139157" w:rsidR="00BE422E" w:rsidRPr="001F5D13" w:rsidRDefault="003C548E" w:rsidP="00BE422E">
      <w:pPr>
        <w:jc w:val="both"/>
        <w:rPr>
          <w:rFonts w:ascii="Times New Roman" w:hAnsi="Times New Roman" w:cs="Times New Roman"/>
          <w:b/>
          <w:bCs/>
          <w:color w:val="000000" w:themeColor="text1"/>
          <w:lang w:val="en-US"/>
        </w:rPr>
      </w:pPr>
      <w:r w:rsidRPr="001F5D13">
        <w:rPr>
          <w:rFonts w:ascii="Times New Roman" w:hAnsi="Times New Roman" w:cs="Times New Roman"/>
          <w:b/>
          <w:bCs/>
          <w:color w:val="000000" w:themeColor="text1"/>
          <w:lang w:val="en-US"/>
        </w:rPr>
        <w:t xml:space="preserve">Minimum </w:t>
      </w:r>
      <w:r w:rsidR="00BE422E" w:rsidRPr="001F5D13">
        <w:rPr>
          <w:rFonts w:ascii="Times New Roman" w:hAnsi="Times New Roman" w:cs="Times New Roman"/>
          <w:b/>
          <w:bCs/>
          <w:color w:val="000000" w:themeColor="text1"/>
          <w:lang w:val="en-US"/>
        </w:rPr>
        <w:t xml:space="preserve">activities </w:t>
      </w:r>
      <w:r w:rsidRPr="001F5D13">
        <w:rPr>
          <w:rFonts w:ascii="Times New Roman" w:hAnsi="Times New Roman" w:cs="Times New Roman"/>
          <w:b/>
          <w:bCs/>
          <w:color w:val="000000" w:themeColor="text1"/>
          <w:lang w:val="en-US"/>
        </w:rPr>
        <w:t xml:space="preserve">required to fulfill </w:t>
      </w:r>
      <w:r w:rsidR="007B478F" w:rsidRPr="001F5D13">
        <w:rPr>
          <w:rFonts w:ascii="Times New Roman" w:hAnsi="Times New Roman" w:cs="Times New Roman"/>
          <w:b/>
          <w:bCs/>
          <w:color w:val="000000" w:themeColor="text1"/>
          <w:lang w:val="en-US"/>
        </w:rPr>
        <w:t xml:space="preserve">specific </w:t>
      </w:r>
      <w:r w:rsidRPr="001F5D13">
        <w:rPr>
          <w:rFonts w:ascii="Times New Roman" w:hAnsi="Times New Roman" w:cs="Times New Roman"/>
          <w:b/>
          <w:bCs/>
          <w:color w:val="000000" w:themeColor="text1"/>
          <w:lang w:val="en-US"/>
        </w:rPr>
        <w:t xml:space="preserve">objective </w:t>
      </w:r>
      <w:r w:rsidR="00492B93" w:rsidRPr="001F5D13">
        <w:rPr>
          <w:rFonts w:ascii="Times New Roman" w:hAnsi="Times New Roman" w:cs="Times New Roman"/>
          <w:b/>
          <w:bCs/>
          <w:color w:val="000000" w:themeColor="text1"/>
          <w:lang w:val="en-US"/>
        </w:rPr>
        <w:t>2</w:t>
      </w:r>
      <w:r w:rsidR="00BE422E" w:rsidRPr="001F5D13">
        <w:rPr>
          <w:rFonts w:ascii="Times New Roman" w:hAnsi="Times New Roman" w:cs="Times New Roman"/>
          <w:b/>
          <w:bCs/>
          <w:color w:val="000000" w:themeColor="text1"/>
          <w:lang w:val="en-US"/>
        </w:rPr>
        <w:t>:</w:t>
      </w:r>
    </w:p>
    <w:p w14:paraId="76805579" w14:textId="77777777" w:rsidR="00DC5210" w:rsidRPr="0047053E" w:rsidRDefault="00DC5210" w:rsidP="00B667C5">
      <w:pPr>
        <w:spacing w:after="0" w:line="240" w:lineRule="auto"/>
        <w:ind w:left="720"/>
        <w:jc w:val="both"/>
        <w:rPr>
          <w:rFonts w:ascii="Times New Roman" w:hAnsi="Times New Roman" w:cs="Times New Roman"/>
          <w:color w:val="000000" w:themeColor="text1"/>
          <w:lang w:val="es-419"/>
        </w:rPr>
      </w:pPr>
      <w:r w:rsidRPr="0047053E">
        <w:rPr>
          <w:rFonts w:ascii="Times New Roman" w:hAnsi="Times New Roman" w:cs="Times New Roman"/>
          <w:b/>
          <w:bCs/>
          <w:color w:val="000000" w:themeColor="text1"/>
          <w:lang w:val="es-419"/>
        </w:rPr>
        <w:t>Documentary review and analysis.</w:t>
      </w:r>
    </w:p>
    <w:p w14:paraId="345BFDC4" w14:textId="77777777" w:rsidR="00DC5210" w:rsidRPr="001F5D13" w:rsidRDefault="00DC5210" w:rsidP="00B667C5">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Review of documents, previous studies and institutional policies of ACTO.</w:t>
      </w:r>
    </w:p>
    <w:p w14:paraId="482316F4" w14:textId="77777777" w:rsidR="00DC5210" w:rsidRPr="001F5D13" w:rsidRDefault="00DC5210" w:rsidP="00B667C5">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Assessment of regional policies and environmental priorities of the eight member countries.</w:t>
      </w:r>
    </w:p>
    <w:p w14:paraId="71AB81A6" w14:textId="77777777" w:rsidR="00B667C5" w:rsidRPr="001F5D13" w:rsidRDefault="00B667C5" w:rsidP="00B667C5">
      <w:pPr>
        <w:pStyle w:val="PargrafodaLista"/>
        <w:spacing w:after="0" w:line="240" w:lineRule="auto"/>
        <w:ind w:left="684"/>
        <w:jc w:val="both"/>
        <w:rPr>
          <w:rFonts w:ascii="Times New Roman" w:hAnsi="Times New Roman" w:cs="Times New Roman"/>
          <w:color w:val="000000" w:themeColor="text1"/>
          <w:lang w:val="en-US"/>
        </w:rPr>
      </w:pPr>
    </w:p>
    <w:p w14:paraId="561D2A7E" w14:textId="4E1EC938" w:rsidR="00D20AA7" w:rsidRPr="001F5D13" w:rsidRDefault="00D20AA7" w:rsidP="007352D0">
      <w:pPr>
        <w:spacing w:after="0" w:line="240" w:lineRule="auto"/>
        <w:ind w:left="720"/>
        <w:jc w:val="both"/>
        <w:rPr>
          <w:rFonts w:ascii="Times New Roman" w:hAnsi="Times New Roman" w:cs="Times New Roman"/>
          <w:b/>
          <w:bCs/>
          <w:color w:val="000000" w:themeColor="text1"/>
          <w:lang w:val="en-US"/>
        </w:rPr>
      </w:pPr>
      <w:r w:rsidRPr="001F5D13">
        <w:rPr>
          <w:rFonts w:ascii="Times New Roman" w:hAnsi="Times New Roman" w:cs="Times New Roman"/>
          <w:b/>
          <w:bCs/>
          <w:color w:val="000000" w:themeColor="text1"/>
          <w:lang w:val="en-US"/>
        </w:rPr>
        <w:t xml:space="preserve">Assessment of issues with funding </w:t>
      </w:r>
      <w:r w:rsidR="00F93EBE" w:rsidRPr="001F5D13">
        <w:rPr>
          <w:rFonts w:ascii="Times New Roman" w:hAnsi="Times New Roman" w:cs="Times New Roman"/>
          <w:b/>
          <w:bCs/>
          <w:color w:val="000000" w:themeColor="text1"/>
          <w:lang w:val="en-US"/>
        </w:rPr>
        <w:t xml:space="preserve">gaps/challenges </w:t>
      </w:r>
      <w:r w:rsidRPr="001F5D13">
        <w:rPr>
          <w:rFonts w:ascii="Times New Roman" w:hAnsi="Times New Roman" w:cs="Times New Roman"/>
          <w:b/>
          <w:bCs/>
          <w:color w:val="000000" w:themeColor="text1"/>
          <w:lang w:val="en-US"/>
        </w:rPr>
        <w:t xml:space="preserve">aligned with ACTO objectives. </w:t>
      </w:r>
    </w:p>
    <w:p w14:paraId="12330EB1" w14:textId="5B5BE975" w:rsidR="00F850CF" w:rsidRPr="001F5D13" w:rsidRDefault="008F1D24" w:rsidP="007352D0">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Mapping of funds </w:t>
      </w:r>
      <w:r w:rsidR="00F850CF" w:rsidRPr="001F5D13">
        <w:rPr>
          <w:rFonts w:ascii="Times New Roman" w:hAnsi="Times New Roman" w:cs="Times New Roman"/>
          <w:color w:val="000000" w:themeColor="text1"/>
          <w:lang w:val="en-US"/>
        </w:rPr>
        <w:t>acting on ACTO strategic objectives.</w:t>
      </w:r>
    </w:p>
    <w:p w14:paraId="08F2637D" w14:textId="751339F9" w:rsidR="00E85252" w:rsidRPr="001F5D13" w:rsidRDefault="00F850CF" w:rsidP="007352D0">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Identification of gaps</w:t>
      </w:r>
      <w:r w:rsidR="00D527CF" w:rsidRPr="001F5D13">
        <w:rPr>
          <w:rFonts w:ascii="Times New Roman" w:hAnsi="Times New Roman" w:cs="Times New Roman"/>
          <w:color w:val="000000" w:themeColor="text1"/>
          <w:lang w:val="en-US"/>
        </w:rPr>
        <w:t xml:space="preserve">, overlaps </w:t>
      </w:r>
      <w:r w:rsidRPr="001F5D13">
        <w:rPr>
          <w:rFonts w:ascii="Times New Roman" w:hAnsi="Times New Roman" w:cs="Times New Roman"/>
          <w:color w:val="000000" w:themeColor="text1"/>
          <w:lang w:val="en-US"/>
        </w:rPr>
        <w:t xml:space="preserve">and other </w:t>
      </w:r>
      <w:r w:rsidR="00D527CF" w:rsidRPr="001F5D13">
        <w:rPr>
          <w:rFonts w:ascii="Times New Roman" w:hAnsi="Times New Roman" w:cs="Times New Roman"/>
          <w:color w:val="000000" w:themeColor="text1"/>
          <w:lang w:val="en-US"/>
        </w:rPr>
        <w:t>related features</w:t>
      </w:r>
      <w:r w:rsidR="003C676D" w:rsidRPr="001F5D13">
        <w:rPr>
          <w:rFonts w:ascii="Times New Roman" w:hAnsi="Times New Roman" w:cs="Times New Roman"/>
          <w:color w:val="000000" w:themeColor="text1"/>
          <w:lang w:val="en-US"/>
        </w:rPr>
        <w:t>.</w:t>
      </w:r>
    </w:p>
    <w:p w14:paraId="5DF0B375" w14:textId="77777777" w:rsidR="00E85252" w:rsidRPr="001F5D13" w:rsidRDefault="00E85252" w:rsidP="007352D0">
      <w:pPr>
        <w:pStyle w:val="PargrafodaLista"/>
        <w:spacing w:after="0" w:line="240" w:lineRule="auto"/>
        <w:jc w:val="both"/>
        <w:rPr>
          <w:rFonts w:ascii="Times New Roman" w:hAnsi="Times New Roman" w:cs="Times New Roman"/>
          <w:b/>
          <w:bCs/>
          <w:color w:val="000000" w:themeColor="text1"/>
          <w:lang w:val="en-US"/>
        </w:rPr>
      </w:pPr>
    </w:p>
    <w:p w14:paraId="053464D0" w14:textId="490A40B2" w:rsidR="00DC5210" w:rsidRPr="00DC5210" w:rsidRDefault="00DC5210" w:rsidP="00B667C5">
      <w:pPr>
        <w:spacing w:after="0" w:line="240" w:lineRule="auto"/>
        <w:ind w:left="720"/>
        <w:jc w:val="both"/>
        <w:rPr>
          <w:rFonts w:ascii="Times New Roman" w:hAnsi="Times New Roman" w:cs="Times New Roman"/>
          <w:color w:val="000000" w:themeColor="text1"/>
          <w:lang w:val="es-419"/>
        </w:rPr>
      </w:pPr>
      <w:r w:rsidRPr="00DC5210">
        <w:rPr>
          <w:rFonts w:ascii="Times New Roman" w:hAnsi="Times New Roman" w:cs="Times New Roman"/>
          <w:b/>
          <w:bCs/>
          <w:color w:val="000000" w:themeColor="text1"/>
          <w:lang w:val="es-419"/>
        </w:rPr>
        <w:t>Context analysis and funding trends</w:t>
      </w:r>
    </w:p>
    <w:p w14:paraId="460C2EB1" w14:textId="77777777" w:rsidR="00DC5210" w:rsidRPr="001F5D13" w:rsidRDefault="00DC5210" w:rsidP="00B667C5">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Assessment of the political, economic and environmental context in the Amazon Region.</w:t>
      </w:r>
    </w:p>
    <w:p w14:paraId="5C681FCE" w14:textId="77777777" w:rsidR="00DC5210" w:rsidRPr="001F5D13" w:rsidRDefault="00DC5210" w:rsidP="00B667C5">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Analysis of funding trends in environmental issues and sustainable development.</w:t>
      </w:r>
    </w:p>
    <w:p w14:paraId="21990412" w14:textId="77777777" w:rsidR="00DC5210" w:rsidRPr="001F5D13" w:rsidRDefault="00DC5210" w:rsidP="00B667C5">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Identification of opportunities and risks for resource mobilization, including institutional, financial and regulatory barriers.</w:t>
      </w:r>
    </w:p>
    <w:p w14:paraId="6A5263E5" w14:textId="77777777" w:rsidR="00B667C5" w:rsidRPr="001F5D13" w:rsidRDefault="00B667C5" w:rsidP="00B667C5">
      <w:pPr>
        <w:pStyle w:val="PargrafodaLista"/>
        <w:spacing w:after="0" w:line="240" w:lineRule="auto"/>
        <w:ind w:left="684"/>
        <w:jc w:val="both"/>
        <w:rPr>
          <w:rFonts w:ascii="Times New Roman" w:hAnsi="Times New Roman" w:cs="Times New Roman"/>
          <w:color w:val="000000" w:themeColor="text1"/>
          <w:lang w:val="en-US"/>
        </w:rPr>
      </w:pPr>
    </w:p>
    <w:p w14:paraId="05FA9B44" w14:textId="77777777" w:rsidR="00DC5210" w:rsidRPr="001F5D13" w:rsidRDefault="00DC5210" w:rsidP="00B667C5">
      <w:pPr>
        <w:spacing w:after="0" w:line="240" w:lineRule="auto"/>
        <w:ind w:left="720"/>
        <w:jc w:val="both"/>
        <w:rPr>
          <w:rFonts w:ascii="Times New Roman" w:hAnsi="Times New Roman" w:cs="Times New Roman"/>
          <w:color w:val="000000" w:themeColor="text1"/>
          <w:lang w:val="en-US"/>
        </w:rPr>
      </w:pPr>
      <w:r w:rsidRPr="001F5D13">
        <w:rPr>
          <w:rFonts w:ascii="Times New Roman" w:hAnsi="Times New Roman" w:cs="Times New Roman"/>
          <w:b/>
          <w:bCs/>
          <w:color w:val="000000" w:themeColor="text1"/>
          <w:lang w:val="en-US"/>
        </w:rPr>
        <w:t>Analysis of successful experiences and synergies</w:t>
      </w:r>
    </w:p>
    <w:p w14:paraId="7A2345C2" w14:textId="77777777" w:rsidR="00DC5210" w:rsidRPr="001F5D13" w:rsidRDefault="00DC5210" w:rsidP="00B667C5">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Study of previous experiences in financing through Environmental Funds in the Amazon.</w:t>
      </w:r>
    </w:p>
    <w:p w14:paraId="36381D50" w14:textId="77777777" w:rsidR="00DC5210" w:rsidRPr="001F5D13" w:rsidRDefault="00DC5210" w:rsidP="00B667C5">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Identification of synergies between existing initiatives and new financing opportunities.</w:t>
      </w:r>
    </w:p>
    <w:p w14:paraId="2A5B9069" w14:textId="77777777" w:rsidR="00B667C5" w:rsidRPr="001F5D13" w:rsidRDefault="00B667C5" w:rsidP="00B667C5">
      <w:pPr>
        <w:pStyle w:val="PargrafodaLista"/>
        <w:spacing w:after="0" w:line="240" w:lineRule="auto"/>
        <w:ind w:left="684"/>
        <w:jc w:val="both"/>
        <w:rPr>
          <w:rFonts w:ascii="Times New Roman" w:hAnsi="Times New Roman" w:cs="Times New Roman"/>
          <w:color w:val="000000" w:themeColor="text1"/>
          <w:lang w:val="en-US"/>
        </w:rPr>
      </w:pPr>
    </w:p>
    <w:p w14:paraId="0FB08E88" w14:textId="5B950359" w:rsidR="007E5282" w:rsidRPr="001F5D13" w:rsidRDefault="007E5282" w:rsidP="00B667C5">
      <w:pPr>
        <w:pStyle w:val="PargrafodaLista"/>
        <w:spacing w:after="0" w:line="240" w:lineRule="auto"/>
        <w:ind w:left="684"/>
        <w:jc w:val="both"/>
        <w:rPr>
          <w:rFonts w:ascii="Times New Roman" w:hAnsi="Times New Roman" w:cs="Times New Roman"/>
          <w:b/>
          <w:bCs/>
          <w:lang w:val="en-US"/>
        </w:rPr>
      </w:pPr>
      <w:r w:rsidRPr="001F5D13">
        <w:rPr>
          <w:rFonts w:ascii="Times New Roman" w:hAnsi="Times New Roman" w:cs="Times New Roman"/>
          <w:b/>
          <w:bCs/>
          <w:lang w:val="en-US"/>
        </w:rPr>
        <w:t>Analysis and initiation of the accreditation process of ACTO to the Adaptation Fund.</w:t>
      </w:r>
    </w:p>
    <w:p w14:paraId="7BD5DE03" w14:textId="7E2C505C" w:rsidR="00B667C5" w:rsidRPr="001F5D13" w:rsidRDefault="007E5282" w:rsidP="007E5282">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Review </w:t>
      </w:r>
      <w:r w:rsidR="001F20F6" w:rsidRPr="001F5D13">
        <w:rPr>
          <w:rFonts w:ascii="Times New Roman" w:hAnsi="Times New Roman" w:cs="Times New Roman"/>
          <w:color w:val="000000" w:themeColor="text1"/>
          <w:lang w:val="en-US"/>
        </w:rPr>
        <w:t xml:space="preserve">and analysis </w:t>
      </w:r>
      <w:r w:rsidRPr="001F5D13">
        <w:rPr>
          <w:rFonts w:ascii="Times New Roman" w:hAnsi="Times New Roman" w:cs="Times New Roman"/>
          <w:color w:val="000000" w:themeColor="text1"/>
          <w:lang w:val="en-US"/>
        </w:rPr>
        <w:t>of process requirements, deadlines and accreditation form.</w:t>
      </w:r>
    </w:p>
    <w:p w14:paraId="1ACA2B3F" w14:textId="3BFE97A3" w:rsidR="007E5282" w:rsidRPr="001F5D13" w:rsidRDefault="007E5282" w:rsidP="007E5282">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Consolidation of ACTO institutional information, identification of possible gaps and recommendations to address them.</w:t>
      </w:r>
    </w:p>
    <w:p w14:paraId="37AA5CFB" w14:textId="44BC63DA" w:rsidR="007E5282" w:rsidRPr="001F5D13" w:rsidRDefault="00900F4D" w:rsidP="007E5282">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Support in the identification of at least 2 PM for </w:t>
      </w:r>
      <w:r w:rsidR="001F20F6" w:rsidRPr="001F5D13">
        <w:rPr>
          <w:rFonts w:ascii="Times New Roman" w:hAnsi="Times New Roman" w:cs="Times New Roman"/>
          <w:color w:val="000000" w:themeColor="text1"/>
          <w:lang w:val="en-US"/>
        </w:rPr>
        <w:t xml:space="preserve">nomination </w:t>
      </w:r>
      <w:r w:rsidRPr="001F5D13">
        <w:rPr>
          <w:rFonts w:ascii="Times New Roman" w:hAnsi="Times New Roman" w:cs="Times New Roman"/>
          <w:color w:val="000000" w:themeColor="text1"/>
          <w:lang w:val="en-US"/>
        </w:rPr>
        <w:t>letters.</w:t>
      </w:r>
    </w:p>
    <w:p w14:paraId="2C90579D" w14:textId="53702CC0" w:rsidR="001F20F6" w:rsidRPr="001F5D13" w:rsidRDefault="001F20F6" w:rsidP="001F20F6">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Preparation of accreditation application and supporting/justifying documentation.</w:t>
      </w:r>
    </w:p>
    <w:p w14:paraId="455331A6" w14:textId="77777777" w:rsidR="001F20F6" w:rsidRPr="001F5D13" w:rsidRDefault="001F20F6" w:rsidP="001F20F6">
      <w:pPr>
        <w:pStyle w:val="PargrafodaLista"/>
        <w:spacing w:after="0" w:line="240" w:lineRule="auto"/>
        <w:ind w:left="684"/>
        <w:jc w:val="both"/>
        <w:rPr>
          <w:rFonts w:ascii="Times New Roman" w:hAnsi="Times New Roman" w:cs="Times New Roman"/>
          <w:color w:val="000000" w:themeColor="text1"/>
          <w:lang w:val="en-US"/>
        </w:rPr>
      </w:pPr>
    </w:p>
    <w:p w14:paraId="0AADCB80" w14:textId="018AAD3C" w:rsidR="00BE422E" w:rsidRPr="003C548E" w:rsidRDefault="00BE422E" w:rsidP="00BE422E">
      <w:pPr>
        <w:jc w:val="both"/>
        <w:rPr>
          <w:rFonts w:ascii="Times New Roman" w:hAnsi="Times New Roman" w:cs="Times New Roman"/>
          <w:b/>
          <w:bCs/>
          <w:color w:val="000000" w:themeColor="text1"/>
          <w:lang w:val="es-ES"/>
        </w:rPr>
      </w:pPr>
      <w:proofErr w:type="spellStart"/>
      <w:r w:rsidRPr="003C548E">
        <w:rPr>
          <w:rFonts w:ascii="Times New Roman" w:hAnsi="Times New Roman" w:cs="Times New Roman"/>
          <w:b/>
          <w:bCs/>
          <w:color w:val="000000" w:themeColor="text1"/>
          <w:lang w:val="es-ES"/>
        </w:rPr>
        <w:t>Deliverables</w:t>
      </w:r>
      <w:proofErr w:type="spellEnd"/>
      <w:r w:rsidRPr="003C548E">
        <w:rPr>
          <w:rFonts w:ascii="Times New Roman" w:hAnsi="Times New Roman" w:cs="Times New Roman"/>
          <w:b/>
          <w:bCs/>
          <w:color w:val="000000" w:themeColor="text1"/>
          <w:lang w:val="es-ES"/>
        </w:rPr>
        <w:t xml:space="preserve"> </w:t>
      </w:r>
      <w:r w:rsidR="00B664AC">
        <w:rPr>
          <w:rFonts w:ascii="Times New Roman" w:hAnsi="Times New Roman" w:cs="Times New Roman"/>
          <w:b/>
          <w:bCs/>
          <w:color w:val="000000" w:themeColor="text1"/>
          <w:lang w:val="es-ES"/>
        </w:rPr>
        <w:t>2</w:t>
      </w:r>
      <w:r w:rsidRPr="003C548E">
        <w:rPr>
          <w:rFonts w:ascii="Times New Roman" w:hAnsi="Times New Roman" w:cs="Times New Roman"/>
          <w:b/>
          <w:bCs/>
          <w:color w:val="000000" w:themeColor="text1"/>
          <w:lang w:val="es-ES"/>
        </w:rPr>
        <w:t>:</w:t>
      </w:r>
    </w:p>
    <w:p w14:paraId="4864B428" w14:textId="0047DA0D" w:rsidR="00BE422E" w:rsidRPr="001F5D13" w:rsidRDefault="00BE422E" w:rsidP="002A30C0">
      <w:pPr>
        <w:pStyle w:val="PargrafodaLista"/>
        <w:numPr>
          <w:ilvl w:val="0"/>
          <w:numId w:val="10"/>
        </w:numPr>
        <w:spacing w:after="120" w:line="240" w:lineRule="auto"/>
        <w:jc w:val="both"/>
        <w:rPr>
          <w:rFonts w:ascii="Times New Roman" w:hAnsi="Times New Roman" w:cs="Times New Roman"/>
          <w:color w:val="000000" w:themeColor="text1"/>
          <w:lang w:val="en-US"/>
        </w:rPr>
      </w:pPr>
      <w:bookmarkStart w:id="5" w:name="_Hlk191484576"/>
      <w:r w:rsidRPr="001F5D13">
        <w:rPr>
          <w:rFonts w:ascii="Times New Roman" w:hAnsi="Times New Roman" w:cs="Times New Roman"/>
          <w:color w:val="000000" w:themeColor="text1"/>
          <w:lang w:val="en-US"/>
        </w:rPr>
        <w:t xml:space="preserve">Context analysis and financial diagnostic report, with assessment of trends, </w:t>
      </w:r>
      <w:r w:rsidRPr="001F5D13">
        <w:rPr>
          <w:rFonts w:ascii="Times New Roman" w:hAnsi="Times New Roman" w:cs="Times New Roman"/>
          <w:color w:val="000000" w:themeColor="text1"/>
          <w:u w:val="single"/>
          <w:lang w:val="en-US"/>
        </w:rPr>
        <w:t xml:space="preserve">opportunities </w:t>
      </w:r>
      <w:r w:rsidRPr="001F5D13">
        <w:rPr>
          <w:rFonts w:ascii="Times New Roman" w:hAnsi="Times New Roman" w:cs="Times New Roman"/>
          <w:color w:val="000000" w:themeColor="text1"/>
          <w:lang w:val="en-US"/>
        </w:rPr>
        <w:t xml:space="preserve">and challenges </w:t>
      </w:r>
      <w:r w:rsidR="0086177A" w:rsidRPr="001F5D13">
        <w:rPr>
          <w:rFonts w:ascii="Times New Roman" w:hAnsi="Times New Roman" w:cs="Times New Roman"/>
          <w:color w:val="000000" w:themeColor="text1"/>
          <w:lang w:val="en-US"/>
        </w:rPr>
        <w:t>for the ACTO Financial Mechanism</w:t>
      </w:r>
      <w:r w:rsidRPr="001F5D13">
        <w:rPr>
          <w:rFonts w:ascii="Times New Roman" w:hAnsi="Times New Roman" w:cs="Times New Roman"/>
          <w:color w:val="000000" w:themeColor="text1"/>
          <w:lang w:val="en-US"/>
        </w:rPr>
        <w:t>.</w:t>
      </w:r>
    </w:p>
    <w:p w14:paraId="1D6C49AE" w14:textId="77777777" w:rsidR="00F7683A" w:rsidRPr="001F5D13" w:rsidRDefault="001F20F6" w:rsidP="002A30C0">
      <w:pPr>
        <w:pStyle w:val="PargrafodaLista"/>
        <w:numPr>
          <w:ilvl w:val="0"/>
          <w:numId w:val="10"/>
        </w:numPr>
        <w:spacing w:after="12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Analysis and recommendations report on ACTO accreditation to the Adaptation Fund. </w:t>
      </w:r>
    </w:p>
    <w:p w14:paraId="26B91712" w14:textId="60B867A0" w:rsidR="001F20F6" w:rsidRPr="001F5D13" w:rsidRDefault="001F20F6" w:rsidP="002A30C0">
      <w:pPr>
        <w:pStyle w:val="PargrafodaLista"/>
        <w:numPr>
          <w:ilvl w:val="0"/>
          <w:numId w:val="10"/>
        </w:numPr>
        <w:spacing w:after="12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ACTO accreditation form with supporting documentation.</w:t>
      </w:r>
    </w:p>
    <w:bookmarkEnd w:id="5"/>
    <w:p w14:paraId="71D75360" w14:textId="77777777" w:rsidR="0047053E" w:rsidRPr="001F5D13" w:rsidRDefault="0047053E" w:rsidP="00BE422E">
      <w:pPr>
        <w:jc w:val="both"/>
        <w:rPr>
          <w:rFonts w:ascii="Times New Roman" w:hAnsi="Times New Roman" w:cs="Times New Roman"/>
          <w:b/>
          <w:bCs/>
          <w:color w:val="000000" w:themeColor="text1"/>
          <w:lang w:val="en-US"/>
        </w:rPr>
      </w:pPr>
    </w:p>
    <w:p w14:paraId="2141E4EF" w14:textId="7DC8E7A2" w:rsidR="000B1BB6" w:rsidRPr="001F5D13" w:rsidRDefault="00B66406" w:rsidP="000B1BB6">
      <w:pPr>
        <w:jc w:val="both"/>
        <w:rPr>
          <w:rFonts w:ascii="Times New Roman" w:hAnsi="Times New Roman" w:cs="Times New Roman"/>
          <w:color w:val="000000" w:themeColor="text1"/>
          <w:lang w:val="en-US"/>
        </w:rPr>
      </w:pPr>
      <w:r w:rsidRPr="001F5D13">
        <w:rPr>
          <w:rFonts w:ascii="Times New Roman" w:hAnsi="Times New Roman" w:cs="Times New Roman"/>
          <w:b/>
          <w:bCs/>
          <w:color w:val="000000" w:themeColor="text1"/>
          <w:lang w:val="en-US"/>
        </w:rPr>
        <w:t xml:space="preserve">Objective 3 </w:t>
      </w:r>
      <w:r w:rsidR="000B1BB6" w:rsidRPr="001F5D13">
        <w:rPr>
          <w:rFonts w:ascii="Times New Roman" w:hAnsi="Times New Roman" w:cs="Times New Roman"/>
          <w:color w:val="000000" w:themeColor="text1"/>
          <w:lang w:val="en-US"/>
        </w:rPr>
        <w:t xml:space="preserve">Develop the Regional Strategy of the ACTO Financial Mechanism to be implemented based on the Strategic Agenda established by the Declaration of </w:t>
      </w:r>
      <w:r w:rsidR="00B9255F" w:rsidRPr="001F5D13">
        <w:rPr>
          <w:rFonts w:ascii="Times New Roman" w:hAnsi="Times New Roman" w:cs="Times New Roman"/>
          <w:color w:val="000000" w:themeColor="text1"/>
          <w:lang w:val="en-US"/>
        </w:rPr>
        <w:t xml:space="preserve">Belém </w:t>
      </w:r>
      <w:r w:rsidR="000B1BB6" w:rsidRPr="001F5D13">
        <w:rPr>
          <w:rFonts w:ascii="Times New Roman" w:hAnsi="Times New Roman" w:cs="Times New Roman"/>
          <w:color w:val="000000" w:themeColor="text1"/>
          <w:lang w:val="en-US"/>
        </w:rPr>
        <w:t xml:space="preserve">do Pará, which establishes the following strategic lines: Climate Change,  </w:t>
      </w:r>
      <w:r w:rsidR="003C676D" w:rsidRPr="001F5D13">
        <w:rPr>
          <w:rFonts w:ascii="Times New Roman" w:hAnsi="Times New Roman" w:cs="Times New Roman"/>
          <w:color w:val="000000" w:themeColor="text1"/>
          <w:lang w:val="en-US"/>
        </w:rPr>
        <w:t xml:space="preserve">Integrated </w:t>
      </w:r>
      <w:r w:rsidR="000B1BB6" w:rsidRPr="001F5D13">
        <w:rPr>
          <w:rFonts w:ascii="Times New Roman" w:hAnsi="Times New Roman" w:cs="Times New Roman"/>
          <w:color w:val="000000" w:themeColor="text1"/>
          <w:lang w:val="en-US"/>
        </w:rPr>
        <w:t>and Sustainable Management  of Transboundary Water Resources in the Amazon River Basin, Indigenous Peoples, Protection of Forests and Biological Biodiversity, Fight against illicit activities and environmental crimes, Sustainable Economy.</w:t>
      </w:r>
    </w:p>
    <w:p w14:paraId="62B06C96" w14:textId="77777777" w:rsidR="000B1BB6" w:rsidRPr="001F5D13" w:rsidRDefault="000B1BB6" w:rsidP="000B1BB6">
      <w:pPr>
        <w:jc w:val="both"/>
        <w:rPr>
          <w:rFonts w:ascii="Times New Roman" w:hAnsi="Times New Roman" w:cs="Times New Roman"/>
          <w:b/>
          <w:bCs/>
          <w:color w:val="000000" w:themeColor="text1"/>
          <w:lang w:val="en-US"/>
        </w:rPr>
      </w:pPr>
      <w:r w:rsidRPr="001F5D13">
        <w:rPr>
          <w:rFonts w:ascii="Times New Roman" w:hAnsi="Times New Roman" w:cs="Times New Roman"/>
          <w:b/>
          <w:bCs/>
          <w:color w:val="000000" w:themeColor="text1"/>
          <w:lang w:val="en-US"/>
        </w:rPr>
        <w:t>Minimum activities required to meet specific objective 3:</w:t>
      </w:r>
    </w:p>
    <w:p w14:paraId="0CA82E3A" w14:textId="265FF264" w:rsidR="000B1BB6" w:rsidRPr="001F5D13" w:rsidRDefault="000B1BB6" w:rsidP="000B1BB6">
      <w:pPr>
        <w:pStyle w:val="PargrafodaLista"/>
        <w:spacing w:after="120"/>
        <w:ind w:left="684"/>
        <w:jc w:val="both"/>
        <w:rPr>
          <w:rFonts w:ascii="Times New Roman" w:hAnsi="Times New Roman" w:cs="Times New Roman"/>
          <w:color w:val="000000" w:themeColor="text1"/>
          <w:lang w:val="en-US"/>
        </w:rPr>
      </w:pPr>
      <w:r w:rsidRPr="001F5D13">
        <w:rPr>
          <w:rFonts w:ascii="Times New Roman" w:hAnsi="Times New Roman" w:cs="Times New Roman"/>
          <w:b/>
          <w:bCs/>
          <w:color w:val="000000" w:themeColor="text1"/>
          <w:lang w:val="en-US"/>
        </w:rPr>
        <w:t xml:space="preserve">Strategic alignment and compatibility with the </w:t>
      </w:r>
      <w:r w:rsidR="003C676D" w:rsidRPr="001F5D13">
        <w:rPr>
          <w:rFonts w:ascii="Times New Roman" w:hAnsi="Times New Roman" w:cs="Times New Roman"/>
          <w:b/>
          <w:bCs/>
          <w:color w:val="000000" w:themeColor="text1"/>
          <w:lang w:val="en-US"/>
        </w:rPr>
        <w:t>Belém</w:t>
      </w:r>
      <w:r w:rsidRPr="001F5D13">
        <w:rPr>
          <w:rFonts w:ascii="Times New Roman" w:hAnsi="Times New Roman" w:cs="Times New Roman"/>
          <w:b/>
          <w:bCs/>
          <w:color w:val="000000" w:themeColor="text1"/>
          <w:lang w:val="en-US"/>
        </w:rPr>
        <w:t xml:space="preserve"> Declaration.</w:t>
      </w:r>
    </w:p>
    <w:p w14:paraId="2B021800" w14:textId="49E29D66" w:rsidR="000B1BB6" w:rsidRPr="001F5D13" w:rsidRDefault="000B1BB6" w:rsidP="000B1BB6">
      <w:pPr>
        <w:pStyle w:val="PargrafodaLista"/>
        <w:numPr>
          <w:ilvl w:val="0"/>
          <w:numId w:val="10"/>
        </w:numPr>
        <w:spacing w:after="120"/>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Incorporation of strategic lines of interest of ACTO, ensuring compatibility with the priorities of the </w:t>
      </w:r>
      <w:r w:rsidR="003C676D" w:rsidRPr="001F5D13">
        <w:rPr>
          <w:rFonts w:ascii="Times New Roman" w:hAnsi="Times New Roman" w:cs="Times New Roman"/>
          <w:color w:val="000000" w:themeColor="text1"/>
          <w:lang w:val="en-US"/>
        </w:rPr>
        <w:t>Belém</w:t>
      </w:r>
      <w:r w:rsidRPr="001F5D13">
        <w:rPr>
          <w:rFonts w:ascii="Times New Roman" w:hAnsi="Times New Roman" w:cs="Times New Roman"/>
          <w:color w:val="000000" w:themeColor="text1"/>
          <w:lang w:val="en-US"/>
        </w:rPr>
        <w:t xml:space="preserve"> Declaration and its resolutions.</w:t>
      </w:r>
    </w:p>
    <w:p w14:paraId="0A5F82EF" w14:textId="77777777" w:rsidR="000B1BB6" w:rsidRPr="001F5D13" w:rsidRDefault="000B1BB6" w:rsidP="000B1BB6">
      <w:pPr>
        <w:pStyle w:val="PargrafodaLista"/>
        <w:numPr>
          <w:ilvl w:val="0"/>
          <w:numId w:val="10"/>
        </w:numPr>
        <w:spacing w:after="120"/>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Identification of member country priorities and their alignment with potential donors.</w:t>
      </w:r>
    </w:p>
    <w:p w14:paraId="5B8CDEBF" w14:textId="77777777" w:rsidR="00F93EBE" w:rsidRPr="001F5D13" w:rsidRDefault="00F93EBE" w:rsidP="00F93EBE">
      <w:pPr>
        <w:spacing w:after="0" w:line="240" w:lineRule="auto"/>
        <w:ind w:left="720"/>
        <w:jc w:val="both"/>
        <w:rPr>
          <w:rFonts w:ascii="Times New Roman" w:hAnsi="Times New Roman" w:cs="Times New Roman"/>
          <w:color w:val="000000" w:themeColor="text1"/>
          <w:lang w:val="en-US"/>
        </w:rPr>
      </w:pPr>
      <w:r w:rsidRPr="001F5D13">
        <w:rPr>
          <w:rFonts w:ascii="Times New Roman" w:hAnsi="Times New Roman" w:cs="Times New Roman"/>
          <w:b/>
          <w:bCs/>
          <w:color w:val="000000" w:themeColor="text1"/>
          <w:lang w:val="en-US"/>
        </w:rPr>
        <w:t>Design of the strategic portfolio of projects and programs</w:t>
      </w:r>
    </w:p>
    <w:p w14:paraId="464A285E" w14:textId="77777777" w:rsidR="00F93EBE" w:rsidRPr="001F5D13" w:rsidRDefault="00F93EBE" w:rsidP="00F93EBE">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Formulation of the strategic portfolio of projects and programs for the ACTO Financial Mechanism.</w:t>
      </w:r>
    </w:p>
    <w:p w14:paraId="25FB816E" w14:textId="15BD3F4E" w:rsidR="00F93EBE" w:rsidRPr="001F5D13" w:rsidRDefault="00F93EBE" w:rsidP="00F93EBE">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Prioritization of projects aligned with the Belém Declaration and search for synergies with donors.</w:t>
      </w:r>
    </w:p>
    <w:p w14:paraId="5EC48F92" w14:textId="77777777" w:rsidR="00F93EBE" w:rsidRPr="001F5D13" w:rsidRDefault="00F93EBE" w:rsidP="002239B3">
      <w:pPr>
        <w:pStyle w:val="PargrafodaLista"/>
        <w:spacing w:after="120"/>
        <w:ind w:left="684"/>
        <w:jc w:val="both"/>
        <w:rPr>
          <w:rFonts w:ascii="Times New Roman" w:hAnsi="Times New Roman" w:cs="Times New Roman"/>
          <w:color w:val="000000" w:themeColor="text1"/>
          <w:lang w:val="en-US"/>
        </w:rPr>
      </w:pPr>
    </w:p>
    <w:p w14:paraId="238DED90" w14:textId="77777777" w:rsidR="00766E97" w:rsidRPr="003C548E" w:rsidRDefault="00766E97" w:rsidP="00766E97">
      <w:pPr>
        <w:jc w:val="both"/>
        <w:rPr>
          <w:rFonts w:ascii="Times New Roman" w:hAnsi="Times New Roman" w:cs="Times New Roman"/>
          <w:b/>
          <w:bCs/>
          <w:color w:val="000000" w:themeColor="text1"/>
          <w:lang w:val="es-ES"/>
        </w:rPr>
      </w:pPr>
      <w:proofErr w:type="spellStart"/>
      <w:r w:rsidRPr="003C548E">
        <w:rPr>
          <w:rFonts w:ascii="Times New Roman" w:hAnsi="Times New Roman" w:cs="Times New Roman"/>
          <w:b/>
          <w:bCs/>
          <w:color w:val="000000" w:themeColor="text1"/>
          <w:lang w:val="es-ES"/>
        </w:rPr>
        <w:t>Deliverables</w:t>
      </w:r>
      <w:proofErr w:type="spellEnd"/>
      <w:r w:rsidRPr="003C548E">
        <w:rPr>
          <w:rFonts w:ascii="Times New Roman" w:hAnsi="Times New Roman" w:cs="Times New Roman"/>
          <w:b/>
          <w:bCs/>
          <w:color w:val="000000" w:themeColor="text1"/>
          <w:lang w:val="es-ES"/>
        </w:rPr>
        <w:t xml:space="preserve"> </w:t>
      </w:r>
      <w:r>
        <w:rPr>
          <w:rFonts w:ascii="Times New Roman" w:hAnsi="Times New Roman" w:cs="Times New Roman"/>
          <w:b/>
          <w:bCs/>
          <w:color w:val="000000" w:themeColor="text1"/>
          <w:lang w:val="es-ES"/>
        </w:rPr>
        <w:t>3</w:t>
      </w:r>
      <w:r w:rsidRPr="003C548E">
        <w:rPr>
          <w:rFonts w:ascii="Times New Roman" w:hAnsi="Times New Roman" w:cs="Times New Roman"/>
          <w:b/>
          <w:bCs/>
          <w:color w:val="000000" w:themeColor="text1"/>
          <w:lang w:val="es-ES"/>
        </w:rPr>
        <w:t>:</w:t>
      </w:r>
    </w:p>
    <w:p w14:paraId="2F33B0D2" w14:textId="77777777" w:rsidR="006D6BAD" w:rsidRPr="001F5D13" w:rsidRDefault="00306253" w:rsidP="006E4C15">
      <w:pPr>
        <w:pStyle w:val="PargrafodaLista"/>
        <w:numPr>
          <w:ilvl w:val="0"/>
          <w:numId w:val="10"/>
        </w:numPr>
        <w:spacing w:after="12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lastRenderedPageBreak/>
        <w:t>Proposed Action Strategy of the ACTO Financial Mechanism</w:t>
      </w:r>
      <w:r w:rsidR="006D6BAD" w:rsidRPr="001F5D13">
        <w:rPr>
          <w:rFonts w:ascii="Times New Roman" w:hAnsi="Times New Roman" w:cs="Times New Roman"/>
          <w:color w:val="000000" w:themeColor="text1"/>
          <w:lang w:val="en-US"/>
        </w:rPr>
        <w:t>, with mechanisms and concrete actions concluded.</w:t>
      </w:r>
    </w:p>
    <w:p w14:paraId="4796135E" w14:textId="3DF305D6" w:rsidR="00766E97" w:rsidRPr="001F5D13" w:rsidRDefault="00306253" w:rsidP="006D6BAD">
      <w:pPr>
        <w:pStyle w:val="PargrafodaLista"/>
        <w:numPr>
          <w:ilvl w:val="0"/>
          <w:numId w:val="10"/>
        </w:numPr>
        <w:spacing w:after="12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Strategic portfolio of environmental projects and programs, aligned with ACTO and donor priorities for the ACTO Financial Mechanism.</w:t>
      </w:r>
    </w:p>
    <w:p w14:paraId="66E706B0" w14:textId="3A6DEB9D" w:rsidR="00766E97" w:rsidRPr="001F5D13" w:rsidRDefault="00766E97" w:rsidP="006D6BAD">
      <w:pPr>
        <w:pStyle w:val="PargrafodaLista"/>
        <w:numPr>
          <w:ilvl w:val="0"/>
          <w:numId w:val="10"/>
        </w:numPr>
        <w:spacing w:after="12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Financial feasibility analysis report and sustainable financing models to be applied in the ACTO Financial Mechanism.</w:t>
      </w:r>
    </w:p>
    <w:p w14:paraId="1683800B" w14:textId="77777777" w:rsidR="0047053E" w:rsidRPr="001F5D13" w:rsidRDefault="0047053E" w:rsidP="00BE422E">
      <w:pPr>
        <w:jc w:val="both"/>
        <w:rPr>
          <w:rFonts w:ascii="Times New Roman" w:hAnsi="Times New Roman" w:cs="Times New Roman"/>
          <w:b/>
          <w:bCs/>
          <w:color w:val="000000" w:themeColor="text1"/>
          <w:lang w:val="en-US"/>
        </w:rPr>
      </w:pPr>
    </w:p>
    <w:p w14:paraId="6457AF43" w14:textId="4EEDC99D" w:rsidR="00BE422E" w:rsidRPr="001F5D13" w:rsidRDefault="00BE422E" w:rsidP="00BE422E">
      <w:pPr>
        <w:jc w:val="both"/>
        <w:rPr>
          <w:rFonts w:ascii="Times New Roman" w:hAnsi="Times New Roman" w:cs="Times New Roman"/>
          <w:color w:val="000000" w:themeColor="text1"/>
          <w:lang w:val="en-US"/>
        </w:rPr>
      </w:pPr>
      <w:r w:rsidRPr="001F5D13">
        <w:rPr>
          <w:rFonts w:ascii="Times New Roman" w:hAnsi="Times New Roman" w:cs="Times New Roman"/>
          <w:b/>
          <w:bCs/>
          <w:color w:val="000000" w:themeColor="text1"/>
          <w:lang w:val="en-US"/>
        </w:rPr>
        <w:t xml:space="preserve">Objective </w:t>
      </w:r>
      <w:r w:rsidR="000B1BB6" w:rsidRPr="001F5D13">
        <w:rPr>
          <w:rFonts w:ascii="Times New Roman" w:hAnsi="Times New Roman" w:cs="Times New Roman"/>
          <w:b/>
          <w:bCs/>
          <w:color w:val="000000" w:themeColor="text1"/>
          <w:lang w:val="en-US"/>
        </w:rPr>
        <w:t>4</w:t>
      </w:r>
      <w:r w:rsidRPr="001F5D13">
        <w:rPr>
          <w:rFonts w:ascii="Times New Roman" w:hAnsi="Times New Roman" w:cs="Times New Roman"/>
          <w:b/>
          <w:bCs/>
          <w:color w:val="000000" w:themeColor="text1"/>
          <w:lang w:val="en-US"/>
        </w:rPr>
        <w:t xml:space="preserve">: </w:t>
      </w:r>
      <w:r w:rsidR="003B28D9" w:rsidRPr="001F5D13">
        <w:rPr>
          <w:rFonts w:ascii="Times New Roman" w:hAnsi="Times New Roman" w:cs="Times New Roman"/>
          <w:color w:val="000000" w:themeColor="text1"/>
          <w:lang w:val="en-US"/>
        </w:rPr>
        <w:t xml:space="preserve">Develop the Regional Fundraising and Resource Mobilization Strategy for the ACTO Financial Mechanism to be implemented based on the Strategic Agenda established by the </w:t>
      </w:r>
      <w:r w:rsidR="00B9607C" w:rsidRPr="001F5D13">
        <w:rPr>
          <w:rFonts w:ascii="Times New Roman" w:hAnsi="Times New Roman" w:cs="Times New Roman"/>
          <w:color w:val="000000" w:themeColor="text1"/>
          <w:lang w:val="en-US"/>
        </w:rPr>
        <w:t>Belém</w:t>
      </w:r>
      <w:r w:rsidR="003B28D9" w:rsidRPr="001F5D13">
        <w:rPr>
          <w:rFonts w:ascii="Times New Roman" w:hAnsi="Times New Roman" w:cs="Times New Roman"/>
          <w:color w:val="000000" w:themeColor="text1"/>
          <w:lang w:val="en-US"/>
        </w:rPr>
        <w:t xml:space="preserve"> Declaration, which establishes the following strategic lines: Climate Change,  Integrated and Sustainable Management  of Transboundary </w:t>
      </w:r>
      <w:r w:rsidR="00B9607C" w:rsidRPr="001F5D13">
        <w:rPr>
          <w:rFonts w:ascii="Times New Roman" w:hAnsi="Times New Roman" w:cs="Times New Roman"/>
          <w:color w:val="000000" w:themeColor="text1"/>
          <w:lang w:val="en-US"/>
        </w:rPr>
        <w:t xml:space="preserve">Water </w:t>
      </w:r>
      <w:r w:rsidR="003B28D9" w:rsidRPr="001F5D13">
        <w:rPr>
          <w:rFonts w:ascii="Times New Roman" w:hAnsi="Times New Roman" w:cs="Times New Roman"/>
          <w:color w:val="000000" w:themeColor="text1"/>
          <w:lang w:val="en-US"/>
        </w:rPr>
        <w:t>Resources in the Amazon River Basin, Indigenous Peoples, Protection of Forests and Biological Biodiversity, Fight against illicit activities and environmental crimes, Sustainable Economy.</w:t>
      </w:r>
    </w:p>
    <w:p w14:paraId="12EB7C80" w14:textId="4AA90742" w:rsidR="00BE422E" w:rsidRPr="001F5D13" w:rsidRDefault="003C548E" w:rsidP="00BE422E">
      <w:pPr>
        <w:jc w:val="both"/>
        <w:rPr>
          <w:rFonts w:ascii="Times New Roman" w:hAnsi="Times New Roman" w:cs="Times New Roman"/>
          <w:b/>
          <w:bCs/>
          <w:color w:val="000000" w:themeColor="text1"/>
          <w:lang w:val="en-US"/>
        </w:rPr>
      </w:pPr>
      <w:r w:rsidRPr="001F5D13">
        <w:rPr>
          <w:rFonts w:ascii="Times New Roman" w:hAnsi="Times New Roman" w:cs="Times New Roman"/>
          <w:b/>
          <w:bCs/>
          <w:color w:val="000000" w:themeColor="text1"/>
          <w:lang w:val="en-US"/>
        </w:rPr>
        <w:t xml:space="preserve">Minimum </w:t>
      </w:r>
      <w:r w:rsidR="00BE422E" w:rsidRPr="001F5D13">
        <w:rPr>
          <w:rFonts w:ascii="Times New Roman" w:hAnsi="Times New Roman" w:cs="Times New Roman"/>
          <w:b/>
          <w:bCs/>
          <w:color w:val="000000" w:themeColor="text1"/>
          <w:lang w:val="en-US"/>
        </w:rPr>
        <w:t xml:space="preserve">activities </w:t>
      </w:r>
      <w:r w:rsidRPr="001F5D13">
        <w:rPr>
          <w:rFonts w:ascii="Times New Roman" w:hAnsi="Times New Roman" w:cs="Times New Roman"/>
          <w:b/>
          <w:bCs/>
          <w:color w:val="000000" w:themeColor="text1"/>
          <w:lang w:val="en-US"/>
        </w:rPr>
        <w:t xml:space="preserve">required to meet </w:t>
      </w:r>
      <w:r w:rsidR="003C4656" w:rsidRPr="001F5D13">
        <w:rPr>
          <w:rFonts w:ascii="Times New Roman" w:hAnsi="Times New Roman" w:cs="Times New Roman"/>
          <w:b/>
          <w:bCs/>
          <w:color w:val="000000" w:themeColor="text1"/>
          <w:lang w:val="en-US"/>
        </w:rPr>
        <w:t xml:space="preserve">specific </w:t>
      </w:r>
      <w:r w:rsidRPr="001F5D13">
        <w:rPr>
          <w:rFonts w:ascii="Times New Roman" w:hAnsi="Times New Roman" w:cs="Times New Roman"/>
          <w:b/>
          <w:bCs/>
          <w:color w:val="000000" w:themeColor="text1"/>
          <w:lang w:val="en-US"/>
        </w:rPr>
        <w:t xml:space="preserve">objective </w:t>
      </w:r>
      <w:r w:rsidR="00DE1933" w:rsidRPr="001F5D13">
        <w:rPr>
          <w:rFonts w:ascii="Times New Roman" w:hAnsi="Times New Roman" w:cs="Times New Roman"/>
          <w:b/>
          <w:bCs/>
          <w:color w:val="000000" w:themeColor="text1"/>
          <w:lang w:val="en-US"/>
        </w:rPr>
        <w:t>4</w:t>
      </w:r>
      <w:r w:rsidR="00BE422E" w:rsidRPr="001F5D13">
        <w:rPr>
          <w:rFonts w:ascii="Times New Roman" w:hAnsi="Times New Roman" w:cs="Times New Roman"/>
          <w:b/>
          <w:bCs/>
          <w:color w:val="000000" w:themeColor="text1"/>
          <w:lang w:val="en-US"/>
        </w:rPr>
        <w:t>:</w:t>
      </w:r>
    </w:p>
    <w:p w14:paraId="58B0729E" w14:textId="77777777" w:rsidR="007F3C2C" w:rsidRPr="001F5D13" w:rsidRDefault="007F3C2C" w:rsidP="007F3C2C">
      <w:pPr>
        <w:pStyle w:val="PargrafodaLista"/>
        <w:spacing w:after="120"/>
        <w:ind w:left="684"/>
        <w:jc w:val="both"/>
        <w:rPr>
          <w:rFonts w:ascii="Times New Roman" w:hAnsi="Times New Roman" w:cs="Times New Roman"/>
          <w:color w:val="000000" w:themeColor="text1"/>
          <w:lang w:val="en-US"/>
        </w:rPr>
      </w:pPr>
    </w:p>
    <w:p w14:paraId="39D252CC" w14:textId="2D874B8E" w:rsidR="007F3C2C" w:rsidRPr="001F5D13" w:rsidRDefault="007F3C2C" w:rsidP="00B667C5">
      <w:pPr>
        <w:pStyle w:val="PargrafodaLista"/>
        <w:spacing w:after="120"/>
        <w:ind w:left="684"/>
        <w:jc w:val="both"/>
        <w:rPr>
          <w:rFonts w:ascii="Times New Roman" w:hAnsi="Times New Roman" w:cs="Times New Roman"/>
          <w:color w:val="000000" w:themeColor="text1"/>
          <w:lang w:val="en-US"/>
        </w:rPr>
      </w:pPr>
      <w:r w:rsidRPr="001F5D13">
        <w:rPr>
          <w:rFonts w:ascii="Times New Roman" w:hAnsi="Times New Roman" w:cs="Times New Roman"/>
          <w:b/>
          <w:bCs/>
          <w:color w:val="000000" w:themeColor="text1"/>
          <w:lang w:val="en-US"/>
        </w:rPr>
        <w:t>Identification and prioritization of key donors.</w:t>
      </w:r>
    </w:p>
    <w:p w14:paraId="54BF3EAD" w14:textId="77777777" w:rsidR="007F3C2C" w:rsidRPr="001F5D13" w:rsidRDefault="007F3C2C" w:rsidP="007F3C2C">
      <w:pPr>
        <w:pStyle w:val="PargrafodaLista"/>
        <w:numPr>
          <w:ilvl w:val="0"/>
          <w:numId w:val="10"/>
        </w:numPr>
        <w:spacing w:after="120"/>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Identification and prioritization of 5 key donors among the 10 most aligned with ACTO objectives (development banks, climate funds, philanthropy, private sector).</w:t>
      </w:r>
    </w:p>
    <w:p w14:paraId="47D45DD8" w14:textId="77777777" w:rsidR="007F3C2C" w:rsidRPr="001F5D13" w:rsidRDefault="007F3C2C" w:rsidP="007F3C2C">
      <w:pPr>
        <w:pStyle w:val="PargrafodaLista"/>
        <w:numPr>
          <w:ilvl w:val="0"/>
          <w:numId w:val="10"/>
        </w:numPr>
        <w:spacing w:after="120"/>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Evaluation of their funding criteria in relation to priority issues (forests, climate change, water, indigenous communities, environmental crimes, etc.).</w:t>
      </w:r>
    </w:p>
    <w:p w14:paraId="39210FFF" w14:textId="77777777" w:rsidR="007F3C2C" w:rsidRPr="001F5D13" w:rsidRDefault="007F3C2C" w:rsidP="007F3C2C">
      <w:pPr>
        <w:pStyle w:val="PargrafodaLista"/>
        <w:numPr>
          <w:ilvl w:val="0"/>
          <w:numId w:val="10"/>
        </w:numPr>
        <w:spacing w:after="120"/>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Development of a Cultivation Plan for the top 5 prioritized donors and at least two high potential strategic initiatives.</w:t>
      </w:r>
    </w:p>
    <w:p w14:paraId="605D5F55" w14:textId="77777777" w:rsidR="007F3C2C" w:rsidRPr="001F5D13" w:rsidRDefault="007F3C2C" w:rsidP="007F3C2C">
      <w:pPr>
        <w:pStyle w:val="PargrafodaLista"/>
        <w:spacing w:after="120"/>
        <w:ind w:left="684"/>
        <w:jc w:val="both"/>
        <w:rPr>
          <w:rFonts w:ascii="Times New Roman" w:hAnsi="Times New Roman" w:cs="Times New Roman"/>
          <w:b/>
          <w:bCs/>
          <w:color w:val="000000" w:themeColor="text1"/>
          <w:lang w:val="en-US"/>
        </w:rPr>
      </w:pPr>
    </w:p>
    <w:p w14:paraId="446F6C06" w14:textId="53F7B165" w:rsidR="007F3C2C" w:rsidRPr="001F5D13" w:rsidRDefault="007F3C2C" w:rsidP="007F3C2C">
      <w:pPr>
        <w:pStyle w:val="PargrafodaLista"/>
        <w:spacing w:after="120"/>
        <w:ind w:left="684"/>
        <w:jc w:val="both"/>
        <w:rPr>
          <w:rFonts w:ascii="Times New Roman" w:hAnsi="Times New Roman" w:cs="Times New Roman"/>
          <w:color w:val="000000" w:themeColor="text1"/>
          <w:lang w:val="en-US"/>
        </w:rPr>
      </w:pPr>
      <w:r w:rsidRPr="001F5D13">
        <w:rPr>
          <w:rFonts w:ascii="Times New Roman" w:hAnsi="Times New Roman" w:cs="Times New Roman"/>
          <w:b/>
          <w:bCs/>
          <w:color w:val="000000" w:themeColor="text1"/>
          <w:lang w:val="en-US"/>
        </w:rPr>
        <w:t>Design of the Regional Fundraising and Resource Mobilization Strategy.</w:t>
      </w:r>
    </w:p>
    <w:p w14:paraId="018FF97A" w14:textId="77777777" w:rsidR="007F3C2C" w:rsidRPr="001F5D13" w:rsidRDefault="007F3C2C" w:rsidP="007F3C2C">
      <w:pPr>
        <w:pStyle w:val="PargrafodaLista"/>
        <w:numPr>
          <w:ilvl w:val="0"/>
          <w:numId w:val="10"/>
        </w:numPr>
        <w:spacing w:after="120"/>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Definition of the strategy's main lines of action, goals and management models.</w:t>
      </w:r>
    </w:p>
    <w:p w14:paraId="0B6261E4" w14:textId="77777777" w:rsidR="007F3C2C" w:rsidRPr="001F5D13" w:rsidRDefault="007F3C2C" w:rsidP="007F3C2C">
      <w:pPr>
        <w:pStyle w:val="PargrafodaLista"/>
        <w:numPr>
          <w:ilvl w:val="0"/>
          <w:numId w:val="10"/>
        </w:numPr>
        <w:spacing w:after="120"/>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Design of a </w:t>
      </w:r>
      <w:proofErr w:type="gramStart"/>
      <w:r w:rsidRPr="001F5D13">
        <w:rPr>
          <w:rFonts w:ascii="Times New Roman" w:hAnsi="Times New Roman" w:cs="Times New Roman"/>
          <w:color w:val="000000" w:themeColor="text1"/>
          <w:lang w:val="en-US"/>
        </w:rPr>
        <w:t>3-5 year</w:t>
      </w:r>
      <w:proofErr w:type="gramEnd"/>
      <w:r w:rsidRPr="001F5D13">
        <w:rPr>
          <w:rFonts w:ascii="Times New Roman" w:hAnsi="Times New Roman" w:cs="Times New Roman"/>
          <w:color w:val="000000" w:themeColor="text1"/>
          <w:lang w:val="en-US"/>
        </w:rPr>
        <w:t xml:space="preserve"> roadmap with concrete results at the national, sub-regional and regional levels.</w:t>
      </w:r>
    </w:p>
    <w:p w14:paraId="1C678203" w14:textId="77777777" w:rsidR="007F3C2C" w:rsidRPr="001F5D13" w:rsidRDefault="007F3C2C" w:rsidP="007F3C2C">
      <w:pPr>
        <w:pStyle w:val="PargrafodaLista"/>
        <w:numPr>
          <w:ilvl w:val="0"/>
          <w:numId w:val="10"/>
        </w:numPr>
        <w:spacing w:after="12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Identification of management tools to facilitate fundraising and administration of the MF. </w:t>
      </w:r>
    </w:p>
    <w:p w14:paraId="017AA5F4" w14:textId="77777777" w:rsidR="007F3C2C" w:rsidRPr="001F5D13" w:rsidRDefault="007F3C2C" w:rsidP="007F3C2C">
      <w:pPr>
        <w:pStyle w:val="PargrafodaLista"/>
        <w:numPr>
          <w:ilvl w:val="0"/>
          <w:numId w:val="10"/>
        </w:numPr>
        <w:spacing w:after="12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Assess priorities and funding criteria for the ACTO Financial Mechanism (forests, climate change, water, indigenous communities, environmental crimes, etc.). </w:t>
      </w:r>
    </w:p>
    <w:p w14:paraId="3697A90A" w14:textId="599D455B" w:rsidR="007F3C2C" w:rsidRPr="001F5D13" w:rsidRDefault="007F3C2C" w:rsidP="007F3C2C">
      <w:pPr>
        <w:pStyle w:val="PargrafodaLista"/>
        <w:numPr>
          <w:ilvl w:val="0"/>
          <w:numId w:val="10"/>
        </w:numPr>
        <w:spacing w:after="12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Elaborate a Cultivation Plan for the top 5 donors prioritized for the ACTO FM, and for at least two previously designed initiatives with high potential and significant growth for the region.</w:t>
      </w:r>
    </w:p>
    <w:p w14:paraId="359F8B22" w14:textId="77777777" w:rsidR="007F3C2C" w:rsidRPr="001F5D13" w:rsidRDefault="007F3C2C" w:rsidP="007F3C2C">
      <w:pPr>
        <w:pStyle w:val="PargrafodaLista"/>
        <w:spacing w:after="120"/>
        <w:ind w:left="684"/>
        <w:jc w:val="both"/>
        <w:rPr>
          <w:rFonts w:ascii="Times New Roman" w:hAnsi="Times New Roman" w:cs="Times New Roman"/>
          <w:color w:val="000000" w:themeColor="text1"/>
          <w:lang w:val="en-US"/>
        </w:rPr>
      </w:pPr>
    </w:p>
    <w:p w14:paraId="5EDD744E" w14:textId="6466F5AF" w:rsidR="007F3C2C" w:rsidRPr="001F5D13" w:rsidRDefault="007F3C2C" w:rsidP="007F3C2C">
      <w:pPr>
        <w:pStyle w:val="PargrafodaLista"/>
        <w:spacing w:after="120"/>
        <w:ind w:left="684"/>
        <w:jc w:val="both"/>
        <w:rPr>
          <w:rFonts w:ascii="Times New Roman" w:hAnsi="Times New Roman" w:cs="Times New Roman"/>
          <w:color w:val="000000" w:themeColor="text1"/>
          <w:lang w:val="en-US"/>
        </w:rPr>
      </w:pPr>
      <w:r w:rsidRPr="001F5D13">
        <w:rPr>
          <w:rFonts w:ascii="Times New Roman" w:hAnsi="Times New Roman" w:cs="Times New Roman"/>
          <w:b/>
          <w:bCs/>
          <w:color w:val="000000" w:themeColor="text1"/>
          <w:lang w:val="en-US"/>
        </w:rPr>
        <w:t>Validation and adjustments with key stakeholders</w:t>
      </w:r>
    </w:p>
    <w:p w14:paraId="70C3B358" w14:textId="77777777" w:rsidR="007F3C2C" w:rsidRPr="001F5D13" w:rsidRDefault="007F3C2C" w:rsidP="007F3C2C">
      <w:pPr>
        <w:pStyle w:val="PargrafodaLista"/>
        <w:numPr>
          <w:ilvl w:val="0"/>
          <w:numId w:val="10"/>
        </w:numPr>
        <w:spacing w:after="120"/>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Workshops with member countries and strategic stakeholders for feedback and alignment of the strategy.</w:t>
      </w:r>
    </w:p>
    <w:p w14:paraId="1EC41D19" w14:textId="77777777" w:rsidR="007F3C2C" w:rsidRPr="001F5D13" w:rsidRDefault="007F3C2C" w:rsidP="007F3C2C">
      <w:pPr>
        <w:pStyle w:val="PargrafodaLista"/>
        <w:numPr>
          <w:ilvl w:val="0"/>
          <w:numId w:val="10"/>
        </w:numPr>
        <w:spacing w:after="120"/>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Review and adjustment of the strategy based on recommendations received.</w:t>
      </w:r>
    </w:p>
    <w:p w14:paraId="643C1363" w14:textId="7245366B" w:rsidR="007F3C2C" w:rsidRPr="001F5D13" w:rsidRDefault="007F3C2C" w:rsidP="003322C6">
      <w:pPr>
        <w:pStyle w:val="PargrafodaLista"/>
        <w:numPr>
          <w:ilvl w:val="0"/>
          <w:numId w:val="10"/>
        </w:numPr>
        <w:spacing w:after="12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Validation with key stakeholders for ACTO and the MF. </w:t>
      </w:r>
    </w:p>
    <w:p w14:paraId="61CD0DE0" w14:textId="51883E66" w:rsidR="00BE422E" w:rsidRPr="003C548E" w:rsidRDefault="00BE422E" w:rsidP="00BE422E">
      <w:pPr>
        <w:jc w:val="both"/>
        <w:rPr>
          <w:rFonts w:ascii="Times New Roman" w:hAnsi="Times New Roman" w:cs="Times New Roman"/>
          <w:b/>
          <w:bCs/>
          <w:color w:val="000000" w:themeColor="text1"/>
          <w:lang w:val="es-ES"/>
        </w:rPr>
      </w:pPr>
      <w:proofErr w:type="spellStart"/>
      <w:r w:rsidRPr="003C548E">
        <w:rPr>
          <w:rFonts w:ascii="Times New Roman" w:hAnsi="Times New Roman" w:cs="Times New Roman"/>
          <w:b/>
          <w:bCs/>
          <w:color w:val="000000" w:themeColor="text1"/>
          <w:lang w:val="es-ES"/>
        </w:rPr>
        <w:t>Deliverables</w:t>
      </w:r>
      <w:proofErr w:type="spellEnd"/>
      <w:r w:rsidRPr="003C548E">
        <w:rPr>
          <w:rFonts w:ascii="Times New Roman" w:hAnsi="Times New Roman" w:cs="Times New Roman"/>
          <w:b/>
          <w:bCs/>
          <w:color w:val="000000" w:themeColor="text1"/>
          <w:lang w:val="es-ES"/>
        </w:rPr>
        <w:t xml:space="preserve"> </w:t>
      </w:r>
      <w:r w:rsidR="00766E97">
        <w:rPr>
          <w:rFonts w:ascii="Times New Roman" w:hAnsi="Times New Roman" w:cs="Times New Roman"/>
          <w:b/>
          <w:bCs/>
          <w:color w:val="000000" w:themeColor="text1"/>
          <w:lang w:val="es-ES"/>
        </w:rPr>
        <w:t>4</w:t>
      </w:r>
      <w:r w:rsidRPr="003C548E">
        <w:rPr>
          <w:rFonts w:ascii="Times New Roman" w:hAnsi="Times New Roman" w:cs="Times New Roman"/>
          <w:b/>
          <w:bCs/>
          <w:color w:val="000000" w:themeColor="text1"/>
          <w:lang w:val="es-ES"/>
        </w:rPr>
        <w:t>:</w:t>
      </w:r>
    </w:p>
    <w:p w14:paraId="39E1946A" w14:textId="77777777" w:rsidR="00D435CB" w:rsidRPr="001F5D13" w:rsidRDefault="00D435CB" w:rsidP="00D435CB">
      <w:pPr>
        <w:pStyle w:val="PargrafodaLista"/>
        <w:numPr>
          <w:ilvl w:val="0"/>
          <w:numId w:val="10"/>
        </w:numPr>
        <w:spacing w:after="12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Regional Fundraising and Resource Mobilization Strategy for the ACTO Financial Mechanism, with concrete mechanisms and actions finalized.</w:t>
      </w:r>
    </w:p>
    <w:p w14:paraId="4E5C2AEB" w14:textId="77777777" w:rsidR="008677F8" w:rsidRPr="001F5D13" w:rsidRDefault="008677F8" w:rsidP="008677F8">
      <w:pPr>
        <w:pStyle w:val="PargrafodaLista"/>
        <w:numPr>
          <w:ilvl w:val="0"/>
          <w:numId w:val="10"/>
        </w:numPr>
        <w:spacing w:after="12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Recommendations document for the financial sustainability of programs in the Amazon region for the ACTO Financial Mechanism.</w:t>
      </w:r>
    </w:p>
    <w:p w14:paraId="21D4A8B7" w14:textId="1C871B43" w:rsidR="003074D4" w:rsidRPr="001F5D13" w:rsidRDefault="003074D4" w:rsidP="002A30C0">
      <w:pPr>
        <w:pStyle w:val="PargrafodaLista"/>
        <w:numPr>
          <w:ilvl w:val="0"/>
          <w:numId w:val="10"/>
        </w:numPr>
        <w:spacing w:after="12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A Cultivation Plan for the top 5 prioritized donors, and for at least two previously designed initiatives with high potential and significant growth </w:t>
      </w:r>
      <w:r w:rsidR="00A73085" w:rsidRPr="001F5D13">
        <w:rPr>
          <w:rFonts w:ascii="Times New Roman" w:hAnsi="Times New Roman" w:cs="Times New Roman"/>
          <w:color w:val="000000" w:themeColor="text1"/>
          <w:lang w:val="en-US"/>
        </w:rPr>
        <w:t>that can be disseminated with the ACTO FM</w:t>
      </w:r>
      <w:r w:rsidRPr="001F5D13">
        <w:rPr>
          <w:rFonts w:ascii="Times New Roman" w:hAnsi="Times New Roman" w:cs="Times New Roman"/>
          <w:color w:val="000000" w:themeColor="text1"/>
          <w:lang w:val="en-US"/>
        </w:rPr>
        <w:t>.</w:t>
      </w:r>
    </w:p>
    <w:p w14:paraId="18C7EE95" w14:textId="3C6D298F" w:rsidR="00EE0F61" w:rsidRPr="001F5D13" w:rsidRDefault="00EE0F61" w:rsidP="00EE0F61">
      <w:pPr>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lastRenderedPageBreak/>
        <w:t xml:space="preserve">Improve the prospecting, fundraising and financial planning capacity of the SP/ACTO Financial Mechanism </w:t>
      </w:r>
      <w:r w:rsidR="007B478F" w:rsidRPr="001F5D13">
        <w:rPr>
          <w:rFonts w:ascii="Times New Roman" w:hAnsi="Times New Roman" w:cs="Times New Roman"/>
          <w:color w:val="000000" w:themeColor="text1"/>
          <w:lang w:val="en-US"/>
        </w:rPr>
        <w:t xml:space="preserve">to increase </w:t>
      </w:r>
      <w:r w:rsidRPr="001F5D13">
        <w:rPr>
          <w:rFonts w:ascii="Times New Roman" w:hAnsi="Times New Roman" w:cs="Times New Roman"/>
          <w:color w:val="000000" w:themeColor="text1"/>
          <w:lang w:val="en-US"/>
        </w:rPr>
        <w:t>its institutional capacities and team commitment to design, guide and implement the Trust Fund as a financing mechanism for ACTO.</w:t>
      </w:r>
    </w:p>
    <w:p w14:paraId="4FF5A2AC" w14:textId="42E015C9" w:rsidR="00EE0F61" w:rsidRPr="001F5D13" w:rsidRDefault="00EE0F61" w:rsidP="00EE0F61">
      <w:pPr>
        <w:spacing w:after="0" w:line="240" w:lineRule="auto"/>
        <w:jc w:val="both"/>
        <w:rPr>
          <w:rFonts w:ascii="Times New Roman" w:hAnsi="Times New Roman" w:cs="Times New Roman"/>
          <w:b/>
          <w:bCs/>
          <w:color w:val="000000" w:themeColor="text1"/>
          <w:lang w:val="en-US"/>
        </w:rPr>
      </w:pPr>
      <w:r w:rsidRPr="001F5D13">
        <w:rPr>
          <w:rFonts w:ascii="Times New Roman" w:hAnsi="Times New Roman" w:cs="Times New Roman"/>
          <w:b/>
          <w:bCs/>
          <w:color w:val="000000" w:themeColor="text1"/>
          <w:lang w:val="en-US"/>
        </w:rPr>
        <w:t xml:space="preserve">Minimum activities required to meet </w:t>
      </w:r>
      <w:r w:rsidR="00333E71" w:rsidRPr="001F5D13">
        <w:rPr>
          <w:rFonts w:ascii="Times New Roman" w:hAnsi="Times New Roman" w:cs="Times New Roman"/>
          <w:b/>
          <w:bCs/>
          <w:color w:val="000000" w:themeColor="text1"/>
          <w:lang w:val="en-US"/>
        </w:rPr>
        <w:t xml:space="preserve">Specific </w:t>
      </w:r>
      <w:r w:rsidRPr="001F5D13">
        <w:rPr>
          <w:rFonts w:ascii="Times New Roman" w:hAnsi="Times New Roman" w:cs="Times New Roman"/>
          <w:b/>
          <w:bCs/>
          <w:color w:val="000000" w:themeColor="text1"/>
          <w:lang w:val="en-US"/>
        </w:rPr>
        <w:t xml:space="preserve">Objective </w:t>
      </w:r>
      <w:r w:rsidR="00DE1933" w:rsidRPr="001F5D13">
        <w:rPr>
          <w:rFonts w:ascii="Times New Roman" w:hAnsi="Times New Roman" w:cs="Times New Roman"/>
          <w:b/>
          <w:bCs/>
          <w:color w:val="000000" w:themeColor="text1"/>
          <w:lang w:val="en-US"/>
        </w:rPr>
        <w:t>5</w:t>
      </w:r>
    </w:p>
    <w:p w14:paraId="7063243B" w14:textId="77777777" w:rsidR="00B667C5" w:rsidRPr="001F5D13" w:rsidRDefault="00B667C5" w:rsidP="00B667C5">
      <w:pPr>
        <w:pStyle w:val="NormalWeb"/>
        <w:spacing w:before="0" w:beforeAutospacing="0" w:after="0" w:afterAutospacing="0"/>
        <w:ind w:left="686"/>
        <w:rPr>
          <w:rStyle w:val="Forte"/>
          <w:lang w:val="en-US"/>
        </w:rPr>
      </w:pPr>
    </w:p>
    <w:p w14:paraId="0B654DE6" w14:textId="34F9DB69" w:rsidR="00B667C5" w:rsidRDefault="00B667C5" w:rsidP="00B667C5">
      <w:pPr>
        <w:pStyle w:val="NormalWeb"/>
        <w:spacing w:before="0" w:beforeAutospacing="0" w:after="0" w:afterAutospacing="0"/>
        <w:ind w:left="686"/>
      </w:pPr>
      <w:proofErr w:type="spellStart"/>
      <w:r>
        <w:rPr>
          <w:rStyle w:val="Forte"/>
        </w:rPr>
        <w:t>Institutionalization</w:t>
      </w:r>
      <w:proofErr w:type="spellEnd"/>
      <w:r>
        <w:rPr>
          <w:rStyle w:val="Forte"/>
        </w:rPr>
        <w:t xml:space="preserve"> </w:t>
      </w:r>
      <w:proofErr w:type="spellStart"/>
      <w:r>
        <w:rPr>
          <w:rStyle w:val="Forte"/>
        </w:rPr>
        <w:t>of</w:t>
      </w:r>
      <w:proofErr w:type="spellEnd"/>
      <w:r>
        <w:rPr>
          <w:rStyle w:val="Forte"/>
        </w:rPr>
        <w:t xml:space="preserve"> </w:t>
      </w:r>
      <w:proofErr w:type="spellStart"/>
      <w:r>
        <w:rPr>
          <w:rStyle w:val="Forte"/>
        </w:rPr>
        <w:t>resource</w:t>
      </w:r>
      <w:proofErr w:type="spellEnd"/>
      <w:r>
        <w:rPr>
          <w:rStyle w:val="Forte"/>
        </w:rPr>
        <w:t xml:space="preserve"> </w:t>
      </w:r>
      <w:proofErr w:type="spellStart"/>
      <w:r>
        <w:rPr>
          <w:rStyle w:val="Forte"/>
        </w:rPr>
        <w:t>mobilization</w:t>
      </w:r>
      <w:proofErr w:type="spellEnd"/>
    </w:p>
    <w:p w14:paraId="486A2348" w14:textId="77777777" w:rsidR="00B667C5" w:rsidRPr="001F5D13" w:rsidRDefault="00B667C5" w:rsidP="00B667C5">
      <w:pPr>
        <w:pStyle w:val="PargrafodaLista"/>
        <w:numPr>
          <w:ilvl w:val="0"/>
          <w:numId w:val="10"/>
        </w:numPr>
        <w:spacing w:after="0" w:line="240" w:lineRule="auto"/>
        <w:ind w:left="686"/>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Identification of diplomatic, technical and administrative instruments needed to strengthen the sustainability of the ACTO Financial Mechanism.</w:t>
      </w:r>
    </w:p>
    <w:p w14:paraId="2AD859DF" w14:textId="77777777" w:rsidR="00B667C5" w:rsidRPr="001F5D13" w:rsidRDefault="00B667C5" w:rsidP="00B667C5">
      <w:pPr>
        <w:pStyle w:val="PargrafodaLista"/>
        <w:numPr>
          <w:ilvl w:val="0"/>
          <w:numId w:val="10"/>
        </w:numPr>
        <w:spacing w:after="0" w:line="240" w:lineRule="auto"/>
        <w:ind w:left="686"/>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Definition of key steps for its institutionalization within ACTO.</w:t>
      </w:r>
    </w:p>
    <w:p w14:paraId="2FDB3817" w14:textId="77777777" w:rsidR="00B667C5" w:rsidRPr="001F5D13" w:rsidRDefault="00B667C5" w:rsidP="00B667C5">
      <w:pPr>
        <w:pStyle w:val="PargrafodaLista"/>
        <w:spacing w:after="0" w:line="240" w:lineRule="auto"/>
        <w:ind w:left="686"/>
        <w:jc w:val="both"/>
        <w:rPr>
          <w:rFonts w:ascii="Times New Roman" w:hAnsi="Times New Roman" w:cs="Times New Roman"/>
          <w:color w:val="000000" w:themeColor="text1"/>
          <w:lang w:val="en-US"/>
        </w:rPr>
      </w:pPr>
    </w:p>
    <w:p w14:paraId="48FC9C40" w14:textId="77777777" w:rsidR="00B667C5" w:rsidRPr="001F5D13" w:rsidRDefault="00B667C5" w:rsidP="00B667C5">
      <w:pPr>
        <w:pStyle w:val="NormalWeb"/>
        <w:spacing w:before="0" w:beforeAutospacing="0" w:after="0" w:afterAutospacing="0"/>
        <w:ind w:left="686"/>
        <w:rPr>
          <w:lang w:val="en-US"/>
        </w:rPr>
      </w:pPr>
      <w:r w:rsidRPr="001F5D13">
        <w:rPr>
          <w:rStyle w:val="Forte"/>
          <w:lang w:val="en-US"/>
        </w:rPr>
        <w:t>Promotion and generation of spaces for debate on financing</w:t>
      </w:r>
    </w:p>
    <w:p w14:paraId="1E030DBB" w14:textId="77777777" w:rsidR="00B667C5" w:rsidRPr="001F5D13" w:rsidRDefault="00B667C5" w:rsidP="00B667C5">
      <w:pPr>
        <w:pStyle w:val="PargrafodaLista"/>
        <w:numPr>
          <w:ilvl w:val="0"/>
          <w:numId w:val="10"/>
        </w:numPr>
        <w:spacing w:after="0" w:line="240" w:lineRule="auto"/>
        <w:ind w:left="686"/>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Organization of webinars, conferences and meetings to discuss ACTO's financing mechanisms and their alignment with the Strategic Grant Agenda.</w:t>
      </w:r>
    </w:p>
    <w:p w14:paraId="76328789" w14:textId="77777777" w:rsidR="00B667C5" w:rsidRPr="001F5D13" w:rsidRDefault="00B667C5" w:rsidP="00B667C5">
      <w:pPr>
        <w:pStyle w:val="PargrafodaLista"/>
        <w:numPr>
          <w:ilvl w:val="0"/>
          <w:numId w:val="10"/>
        </w:numPr>
        <w:spacing w:after="0" w:line="240" w:lineRule="auto"/>
        <w:ind w:left="686"/>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Presentation of innovative experiences in financing for environmental protection and trust funds in the Amazon.</w:t>
      </w:r>
    </w:p>
    <w:p w14:paraId="1A6EC904" w14:textId="317CB8F5" w:rsidR="00B667C5" w:rsidRPr="001F5D13" w:rsidRDefault="00B667C5" w:rsidP="00B667C5">
      <w:pPr>
        <w:pStyle w:val="PargrafodaLista"/>
        <w:numPr>
          <w:ilvl w:val="0"/>
          <w:numId w:val="10"/>
        </w:numPr>
        <w:spacing w:after="0" w:line="240" w:lineRule="auto"/>
        <w:ind w:left="686"/>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Develop a document for decision makers promoting ACTO FM and the presentation of its conservation trust funds.</w:t>
      </w:r>
    </w:p>
    <w:p w14:paraId="0F209F71" w14:textId="77777777" w:rsidR="00B667C5" w:rsidRPr="001F5D13" w:rsidRDefault="00B667C5" w:rsidP="00B667C5">
      <w:pPr>
        <w:pStyle w:val="PargrafodaLista"/>
        <w:spacing w:after="0" w:line="240" w:lineRule="auto"/>
        <w:ind w:left="686"/>
        <w:jc w:val="both"/>
        <w:rPr>
          <w:rFonts w:ascii="Times New Roman" w:hAnsi="Times New Roman" w:cs="Times New Roman"/>
          <w:color w:val="000000" w:themeColor="text1"/>
          <w:lang w:val="en-US"/>
        </w:rPr>
      </w:pPr>
    </w:p>
    <w:p w14:paraId="2E73F44A" w14:textId="77777777" w:rsidR="00B667C5" w:rsidRPr="001F5D13" w:rsidRDefault="00B667C5" w:rsidP="00EE0F61">
      <w:pPr>
        <w:spacing w:after="0" w:line="240" w:lineRule="auto"/>
        <w:jc w:val="both"/>
        <w:rPr>
          <w:rFonts w:ascii="Times New Roman" w:hAnsi="Times New Roman" w:cs="Times New Roman"/>
          <w:b/>
          <w:bCs/>
          <w:color w:val="000000" w:themeColor="text1"/>
          <w:lang w:val="en-US"/>
        </w:rPr>
      </w:pPr>
    </w:p>
    <w:p w14:paraId="17071336" w14:textId="29B09AC2" w:rsidR="00EE0F61" w:rsidRPr="005263CE" w:rsidRDefault="00EE0F61" w:rsidP="00EE0F61">
      <w:pPr>
        <w:spacing w:after="0" w:line="240" w:lineRule="auto"/>
        <w:jc w:val="both"/>
        <w:rPr>
          <w:rFonts w:ascii="Times New Roman" w:hAnsi="Times New Roman" w:cs="Times New Roman"/>
          <w:b/>
          <w:bCs/>
          <w:color w:val="000000" w:themeColor="text1"/>
          <w:lang w:val="es-ES"/>
        </w:rPr>
      </w:pPr>
      <w:proofErr w:type="spellStart"/>
      <w:r w:rsidRPr="005263CE">
        <w:rPr>
          <w:rFonts w:ascii="Times New Roman" w:hAnsi="Times New Roman" w:cs="Times New Roman"/>
          <w:b/>
          <w:bCs/>
          <w:color w:val="000000" w:themeColor="text1"/>
          <w:lang w:val="es-ES"/>
        </w:rPr>
        <w:t>Deliverables</w:t>
      </w:r>
      <w:proofErr w:type="spellEnd"/>
      <w:r w:rsidRPr="005263CE">
        <w:rPr>
          <w:rFonts w:ascii="Times New Roman" w:hAnsi="Times New Roman" w:cs="Times New Roman"/>
          <w:b/>
          <w:bCs/>
          <w:color w:val="000000" w:themeColor="text1"/>
          <w:lang w:val="es-ES"/>
        </w:rPr>
        <w:t xml:space="preserve"> </w:t>
      </w:r>
      <w:r w:rsidR="00DE1933">
        <w:rPr>
          <w:rFonts w:ascii="Times New Roman" w:hAnsi="Times New Roman" w:cs="Times New Roman"/>
          <w:b/>
          <w:bCs/>
          <w:color w:val="000000" w:themeColor="text1"/>
          <w:lang w:val="es-ES"/>
        </w:rPr>
        <w:t>5</w:t>
      </w:r>
      <w:r w:rsidRPr="005263CE">
        <w:rPr>
          <w:rFonts w:ascii="Times New Roman" w:hAnsi="Times New Roman" w:cs="Times New Roman"/>
          <w:b/>
          <w:bCs/>
          <w:color w:val="000000" w:themeColor="text1"/>
          <w:lang w:val="es-ES"/>
        </w:rPr>
        <w:t>.</w:t>
      </w:r>
    </w:p>
    <w:p w14:paraId="0578BA44" w14:textId="77777777" w:rsidR="00EE0F61" w:rsidRPr="005263CE" w:rsidRDefault="00EE0F61" w:rsidP="00EE0F61">
      <w:pPr>
        <w:spacing w:after="0" w:line="240" w:lineRule="auto"/>
        <w:jc w:val="both"/>
        <w:rPr>
          <w:rFonts w:ascii="Times New Roman" w:hAnsi="Times New Roman" w:cs="Times New Roman"/>
          <w:b/>
          <w:bCs/>
          <w:color w:val="000000" w:themeColor="text1"/>
          <w:u w:val="single"/>
        </w:rPr>
      </w:pPr>
    </w:p>
    <w:p w14:paraId="038E71CD" w14:textId="78CFE7EE" w:rsidR="00EE0F61" w:rsidRPr="001F5D13" w:rsidRDefault="00EE0F61" w:rsidP="00EE0F61">
      <w:pPr>
        <w:pStyle w:val="PargrafodaLista"/>
        <w:numPr>
          <w:ilvl w:val="0"/>
          <w:numId w:val="24"/>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Reports </w:t>
      </w:r>
      <w:r w:rsidR="00EB169A" w:rsidRPr="001F5D13">
        <w:rPr>
          <w:rFonts w:ascii="Times New Roman" w:hAnsi="Times New Roman" w:cs="Times New Roman"/>
          <w:color w:val="000000" w:themeColor="text1"/>
          <w:lang w:val="en-US"/>
        </w:rPr>
        <w:t xml:space="preserve">or proceedings </w:t>
      </w:r>
      <w:r w:rsidRPr="001F5D13">
        <w:rPr>
          <w:rFonts w:ascii="Times New Roman" w:hAnsi="Times New Roman" w:cs="Times New Roman"/>
          <w:color w:val="000000" w:themeColor="text1"/>
          <w:lang w:val="en-US"/>
        </w:rPr>
        <w:t xml:space="preserve">of </w:t>
      </w:r>
      <w:r w:rsidR="00EB169A" w:rsidRPr="001F5D13">
        <w:rPr>
          <w:rFonts w:ascii="Times New Roman" w:hAnsi="Times New Roman" w:cs="Times New Roman"/>
          <w:color w:val="000000" w:themeColor="text1"/>
          <w:lang w:val="en-US"/>
        </w:rPr>
        <w:t xml:space="preserve">the Workshops/Webinars organized, at least </w:t>
      </w:r>
      <w:r w:rsidRPr="001F5D13">
        <w:rPr>
          <w:rFonts w:ascii="Times New Roman" w:hAnsi="Times New Roman" w:cs="Times New Roman"/>
          <w:color w:val="000000" w:themeColor="text1"/>
          <w:lang w:val="en-US"/>
        </w:rPr>
        <w:t xml:space="preserve">2 Workshops </w:t>
      </w:r>
      <w:r w:rsidR="00EB169A" w:rsidRPr="001F5D13">
        <w:rPr>
          <w:rFonts w:ascii="Times New Roman" w:hAnsi="Times New Roman" w:cs="Times New Roman"/>
          <w:color w:val="000000" w:themeColor="text1"/>
          <w:lang w:val="en-US"/>
        </w:rPr>
        <w:t xml:space="preserve">and 1 Webinar on </w:t>
      </w:r>
      <w:r w:rsidR="00A9218B" w:rsidRPr="001F5D13">
        <w:rPr>
          <w:rFonts w:ascii="Times New Roman" w:hAnsi="Times New Roman" w:cs="Times New Roman"/>
          <w:color w:val="000000" w:themeColor="text1"/>
          <w:lang w:val="en-US"/>
        </w:rPr>
        <w:t xml:space="preserve">the Financing of Environmental Protection Funds with </w:t>
      </w:r>
      <w:r w:rsidRPr="001F5D13">
        <w:rPr>
          <w:rFonts w:ascii="Times New Roman" w:hAnsi="Times New Roman" w:cs="Times New Roman"/>
          <w:color w:val="000000" w:themeColor="text1"/>
          <w:lang w:val="en-US"/>
        </w:rPr>
        <w:t xml:space="preserve">a Policy Brief on the application of innovative </w:t>
      </w:r>
      <w:r w:rsidR="00C8275C" w:rsidRPr="001F5D13">
        <w:rPr>
          <w:rFonts w:ascii="Times New Roman" w:hAnsi="Times New Roman" w:cs="Times New Roman"/>
          <w:color w:val="000000" w:themeColor="text1"/>
          <w:lang w:val="en-US"/>
        </w:rPr>
        <w:t xml:space="preserve">financial </w:t>
      </w:r>
      <w:r w:rsidRPr="001F5D13">
        <w:rPr>
          <w:rFonts w:ascii="Times New Roman" w:hAnsi="Times New Roman" w:cs="Times New Roman"/>
          <w:color w:val="000000" w:themeColor="text1"/>
          <w:lang w:val="en-US"/>
        </w:rPr>
        <w:t>mechanisms in the Amazon.</w:t>
      </w:r>
    </w:p>
    <w:p w14:paraId="0AB06BF4" w14:textId="135C6547" w:rsidR="00EE0F61" w:rsidRPr="001F5D13" w:rsidRDefault="00EE0F61" w:rsidP="00EE0F61">
      <w:pPr>
        <w:pStyle w:val="PargrafodaLista"/>
        <w:numPr>
          <w:ilvl w:val="0"/>
          <w:numId w:val="24"/>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Compendium / publication of experiences and lessons learned </w:t>
      </w:r>
      <w:r w:rsidR="00A9218B" w:rsidRPr="001F5D13">
        <w:rPr>
          <w:rFonts w:ascii="Times New Roman" w:hAnsi="Times New Roman" w:cs="Times New Roman"/>
          <w:color w:val="000000" w:themeColor="text1"/>
          <w:lang w:val="en-US"/>
        </w:rPr>
        <w:t>on Environmental Funds and their best practices</w:t>
      </w:r>
      <w:r w:rsidR="007352D0" w:rsidRPr="001F5D13">
        <w:rPr>
          <w:rFonts w:ascii="Times New Roman" w:hAnsi="Times New Roman" w:cs="Times New Roman"/>
          <w:color w:val="000000" w:themeColor="text1"/>
          <w:lang w:val="en-US"/>
        </w:rPr>
        <w:t>.</w:t>
      </w:r>
    </w:p>
    <w:p w14:paraId="02E8411E" w14:textId="77777777" w:rsidR="007352D0" w:rsidRPr="001F5D13" w:rsidRDefault="007352D0" w:rsidP="007352D0">
      <w:pPr>
        <w:pStyle w:val="PargrafodaLista"/>
        <w:spacing w:after="0" w:line="240" w:lineRule="auto"/>
        <w:jc w:val="both"/>
        <w:rPr>
          <w:rFonts w:ascii="Times New Roman" w:hAnsi="Times New Roman" w:cs="Times New Roman"/>
          <w:color w:val="000000" w:themeColor="text1"/>
          <w:lang w:val="en-US"/>
        </w:rPr>
      </w:pPr>
    </w:p>
    <w:p w14:paraId="07767138" w14:textId="77777777" w:rsidR="00632F1F" w:rsidRPr="00A9218B" w:rsidRDefault="00632F1F" w:rsidP="00632F1F">
      <w:pPr>
        <w:pStyle w:val="PargrafodaLista"/>
        <w:numPr>
          <w:ilvl w:val="0"/>
          <w:numId w:val="30"/>
        </w:numPr>
        <w:spacing w:after="0" w:line="240" w:lineRule="auto"/>
        <w:rPr>
          <w:rFonts w:ascii="Times New Roman" w:hAnsi="Times New Roman" w:cs="Times New Roman"/>
          <w:b/>
          <w:bCs/>
          <w:iCs/>
          <w:u w:val="single"/>
          <w:lang w:val="es-ES"/>
        </w:rPr>
      </w:pPr>
      <w:bookmarkStart w:id="6" w:name="_Hlk85980128"/>
      <w:bookmarkEnd w:id="3"/>
      <w:r w:rsidRPr="00A9218B">
        <w:rPr>
          <w:rFonts w:ascii="Times New Roman" w:hAnsi="Times New Roman" w:cs="Times New Roman"/>
          <w:b/>
          <w:bCs/>
          <w:iCs/>
          <w:u w:val="single"/>
          <w:lang w:val="es-ES"/>
        </w:rPr>
        <w:t xml:space="preserve">PRODUCTS </w:t>
      </w:r>
    </w:p>
    <w:p w14:paraId="0EBEF6C9" w14:textId="77777777" w:rsidR="00632F1F" w:rsidRPr="00A9218B" w:rsidRDefault="00632F1F" w:rsidP="00F920EB">
      <w:pPr>
        <w:spacing w:after="0" w:line="240" w:lineRule="auto"/>
        <w:rPr>
          <w:rFonts w:ascii="Times New Roman" w:hAnsi="Times New Roman" w:cs="Times New Roman"/>
          <w:b/>
          <w:bCs/>
          <w:u w:val="single"/>
        </w:rPr>
      </w:pPr>
    </w:p>
    <w:p w14:paraId="58F0B999" w14:textId="6E1EDD1F" w:rsidR="00632F1F" w:rsidRPr="001F5D13" w:rsidRDefault="007A1872" w:rsidP="00632F1F">
      <w:pPr>
        <w:spacing w:after="0" w:line="240" w:lineRule="auto"/>
        <w:ind w:right="-1"/>
        <w:jc w:val="both"/>
        <w:rPr>
          <w:rFonts w:ascii="Times New Roman" w:hAnsi="Times New Roman" w:cs="Times New Roman"/>
          <w:b/>
          <w:bCs/>
          <w:iCs/>
          <w:lang w:val="en-US"/>
        </w:rPr>
      </w:pPr>
      <w:r w:rsidRPr="001F5D13">
        <w:rPr>
          <w:rFonts w:ascii="Times New Roman" w:hAnsi="Times New Roman" w:cs="Times New Roman"/>
          <w:b/>
          <w:bCs/>
          <w:iCs/>
          <w:lang w:val="en-US"/>
        </w:rPr>
        <w:t xml:space="preserve">Initial </w:t>
      </w:r>
      <w:r w:rsidR="00632F1F" w:rsidRPr="001F5D13">
        <w:rPr>
          <w:rFonts w:ascii="Times New Roman" w:hAnsi="Times New Roman" w:cs="Times New Roman"/>
          <w:b/>
          <w:bCs/>
          <w:iCs/>
          <w:lang w:val="en-US"/>
        </w:rPr>
        <w:t xml:space="preserve">Product. 20 days after contract signature. </w:t>
      </w:r>
    </w:p>
    <w:p w14:paraId="260CF5E7" w14:textId="77777777" w:rsidR="00632F1F" w:rsidRPr="001F5D13" w:rsidRDefault="00632F1F" w:rsidP="00632F1F">
      <w:pPr>
        <w:spacing w:after="0" w:line="240" w:lineRule="auto"/>
        <w:ind w:right="-1"/>
        <w:jc w:val="both"/>
        <w:rPr>
          <w:rFonts w:ascii="Times New Roman" w:hAnsi="Times New Roman" w:cs="Times New Roman"/>
          <w:b/>
          <w:bCs/>
          <w:iCs/>
          <w:u w:val="single"/>
          <w:lang w:val="en-US"/>
        </w:rPr>
      </w:pPr>
    </w:p>
    <w:p w14:paraId="2C6A6608" w14:textId="77777777" w:rsidR="00632F1F" w:rsidRPr="001F5D13" w:rsidRDefault="00632F1F" w:rsidP="00F4406B">
      <w:pPr>
        <w:pStyle w:val="PargrafodaLista"/>
        <w:numPr>
          <w:ilvl w:val="0"/>
          <w:numId w:val="23"/>
        </w:numPr>
        <w:spacing w:after="120" w:line="240" w:lineRule="auto"/>
        <w:jc w:val="both"/>
        <w:rPr>
          <w:rFonts w:ascii="Times New Roman" w:hAnsi="Times New Roman" w:cs="Times New Roman"/>
          <w:lang w:val="en-US"/>
        </w:rPr>
      </w:pPr>
      <w:r w:rsidRPr="001F5D13">
        <w:rPr>
          <w:rFonts w:ascii="Times New Roman" w:hAnsi="Times New Roman" w:cs="Times New Roman"/>
          <w:lang w:val="en-US"/>
        </w:rPr>
        <w:t>Detailed Technical Proposal, adjusted, complemented and a Work Plan and methodological proposal presented schematically, to address the consultancy.</w:t>
      </w:r>
    </w:p>
    <w:p w14:paraId="6278A5E4" w14:textId="77777777" w:rsidR="003B28D9" w:rsidRPr="001F5D13" w:rsidRDefault="003B28D9" w:rsidP="00F920EB">
      <w:pPr>
        <w:spacing w:after="0" w:line="240" w:lineRule="auto"/>
        <w:rPr>
          <w:rFonts w:ascii="Times New Roman" w:hAnsi="Times New Roman" w:cs="Times New Roman"/>
          <w:b/>
          <w:bCs/>
          <w:u w:val="single"/>
          <w:lang w:val="en-US"/>
        </w:rPr>
      </w:pPr>
    </w:p>
    <w:p w14:paraId="6D4DFE3E" w14:textId="143BE623" w:rsidR="00632F1F" w:rsidRPr="001F5D13" w:rsidRDefault="00632F1F" w:rsidP="00632F1F">
      <w:pPr>
        <w:spacing w:after="0" w:line="240" w:lineRule="auto"/>
        <w:ind w:right="-1"/>
        <w:jc w:val="both"/>
        <w:rPr>
          <w:rFonts w:ascii="Times New Roman" w:hAnsi="Times New Roman" w:cs="Times New Roman"/>
          <w:b/>
          <w:bCs/>
          <w:iCs/>
          <w:lang w:val="en-US"/>
        </w:rPr>
      </w:pPr>
      <w:r w:rsidRPr="001F5D13">
        <w:rPr>
          <w:rFonts w:ascii="Times New Roman" w:hAnsi="Times New Roman" w:cs="Times New Roman"/>
          <w:b/>
          <w:bCs/>
          <w:iCs/>
          <w:lang w:val="en-US"/>
        </w:rPr>
        <w:t>Product</w:t>
      </w:r>
      <w:r w:rsidR="002C73B5">
        <w:rPr>
          <w:rFonts w:ascii="Times New Roman" w:hAnsi="Times New Roman" w:cs="Times New Roman"/>
          <w:b/>
          <w:bCs/>
          <w:iCs/>
          <w:lang w:val="en-US"/>
        </w:rPr>
        <w:t xml:space="preserve"> 1</w:t>
      </w:r>
      <w:r w:rsidRPr="001F5D13">
        <w:rPr>
          <w:rFonts w:ascii="Times New Roman" w:hAnsi="Times New Roman" w:cs="Times New Roman"/>
          <w:b/>
          <w:bCs/>
          <w:iCs/>
          <w:lang w:val="en-US"/>
        </w:rPr>
        <w:t xml:space="preserve">. </w:t>
      </w:r>
      <w:r w:rsidR="002C73B5">
        <w:rPr>
          <w:rFonts w:ascii="Times New Roman" w:hAnsi="Times New Roman" w:cs="Times New Roman"/>
          <w:b/>
          <w:bCs/>
          <w:iCs/>
          <w:lang w:val="en-US"/>
        </w:rPr>
        <w:t>Four</w:t>
      </w:r>
      <w:r w:rsidR="00FB5CD9" w:rsidRPr="001F5D13">
        <w:rPr>
          <w:rFonts w:ascii="Times New Roman" w:hAnsi="Times New Roman" w:cs="Times New Roman"/>
          <w:b/>
          <w:bCs/>
          <w:iCs/>
          <w:lang w:val="en-US"/>
        </w:rPr>
        <w:t xml:space="preserve"> </w:t>
      </w:r>
      <w:r w:rsidRPr="001F5D13">
        <w:rPr>
          <w:rFonts w:ascii="Times New Roman" w:hAnsi="Times New Roman" w:cs="Times New Roman"/>
          <w:b/>
          <w:bCs/>
          <w:iCs/>
          <w:lang w:val="en-US"/>
        </w:rPr>
        <w:t xml:space="preserve">months after contract signature. </w:t>
      </w:r>
    </w:p>
    <w:p w14:paraId="6EA651EF" w14:textId="11722E19" w:rsidR="00FE7A7B" w:rsidRPr="001F5D13" w:rsidRDefault="00FE7A7B" w:rsidP="00F4406B">
      <w:pPr>
        <w:pStyle w:val="PargrafodaLista"/>
        <w:numPr>
          <w:ilvl w:val="0"/>
          <w:numId w:val="23"/>
        </w:numPr>
        <w:spacing w:after="120" w:line="240" w:lineRule="auto"/>
        <w:jc w:val="both"/>
        <w:rPr>
          <w:rFonts w:ascii="Times New Roman" w:hAnsi="Times New Roman" w:cs="Times New Roman"/>
          <w:lang w:val="en-US"/>
        </w:rPr>
      </w:pPr>
      <w:r w:rsidRPr="001F5D13">
        <w:rPr>
          <w:rFonts w:ascii="Times New Roman" w:hAnsi="Times New Roman" w:cs="Times New Roman"/>
          <w:lang w:val="en-US"/>
        </w:rPr>
        <w:t>Comprehensive map of donors and funding sources, with categorization by type and sector for Amazonian regional projects in its different strategic areas, classified by type of funding, country, amounts available, and areas of interest of the ACTO Financial Mechanism.</w:t>
      </w:r>
    </w:p>
    <w:p w14:paraId="7DA230D6" w14:textId="77777777" w:rsidR="00FE7A7B" w:rsidRPr="001F5D13" w:rsidRDefault="00FE7A7B" w:rsidP="00FE7A7B">
      <w:pPr>
        <w:pStyle w:val="PargrafodaLista"/>
        <w:numPr>
          <w:ilvl w:val="0"/>
          <w:numId w:val="23"/>
        </w:numPr>
        <w:spacing w:after="120" w:line="240" w:lineRule="auto"/>
        <w:jc w:val="both"/>
        <w:rPr>
          <w:rFonts w:ascii="Times New Roman" w:hAnsi="Times New Roman" w:cs="Times New Roman"/>
          <w:lang w:val="en-US"/>
        </w:rPr>
      </w:pPr>
      <w:r w:rsidRPr="001F5D13">
        <w:rPr>
          <w:rFonts w:ascii="Times New Roman" w:hAnsi="Times New Roman" w:cs="Times New Roman"/>
          <w:lang w:val="en-US"/>
        </w:rPr>
        <w:t>Systematized database with detailed information on financing opportunities for ACTO and that can be raised by the FM.</w:t>
      </w:r>
    </w:p>
    <w:p w14:paraId="52387B0D" w14:textId="0A4522B6" w:rsidR="00FE7A7B" w:rsidRPr="001F5D13" w:rsidRDefault="00FE7A7B" w:rsidP="00FE7A7B">
      <w:pPr>
        <w:pStyle w:val="PargrafodaLista"/>
        <w:numPr>
          <w:ilvl w:val="0"/>
          <w:numId w:val="23"/>
        </w:numPr>
        <w:spacing w:after="120" w:line="240" w:lineRule="auto"/>
        <w:jc w:val="both"/>
        <w:rPr>
          <w:rFonts w:ascii="Times New Roman" w:hAnsi="Times New Roman" w:cs="Times New Roman"/>
          <w:lang w:val="en-US"/>
        </w:rPr>
      </w:pPr>
      <w:r w:rsidRPr="001F5D13">
        <w:rPr>
          <w:rFonts w:ascii="Times New Roman" w:hAnsi="Times New Roman" w:cs="Times New Roman"/>
          <w:lang w:val="en-US"/>
        </w:rPr>
        <w:t xml:space="preserve">Funding trend analysis report and strategic recommendations for use in the </w:t>
      </w:r>
      <w:r w:rsidR="001F5D13">
        <w:rPr>
          <w:rFonts w:ascii="Times New Roman" w:hAnsi="Times New Roman" w:cs="Times New Roman"/>
          <w:lang w:val="en-US"/>
        </w:rPr>
        <w:t>ACTO</w:t>
      </w:r>
      <w:r w:rsidRPr="001F5D13">
        <w:rPr>
          <w:rFonts w:ascii="Times New Roman" w:hAnsi="Times New Roman" w:cs="Times New Roman"/>
          <w:lang w:val="en-US"/>
        </w:rPr>
        <w:t xml:space="preserve"> Financial Mechanism grant platform.</w:t>
      </w:r>
    </w:p>
    <w:p w14:paraId="180AE066" w14:textId="58DB6DE9" w:rsidR="00F7683A" w:rsidRPr="001F5D13" w:rsidRDefault="00F7683A" w:rsidP="00F7683A">
      <w:pPr>
        <w:pStyle w:val="PargrafodaLista"/>
        <w:numPr>
          <w:ilvl w:val="0"/>
          <w:numId w:val="23"/>
        </w:numPr>
        <w:spacing w:after="12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Analysis report and recommendations on ACTO accreditation to the Adaptation Fund. </w:t>
      </w:r>
    </w:p>
    <w:p w14:paraId="56EAE299" w14:textId="77777777" w:rsidR="00FE7A7B" w:rsidRPr="001F5D13" w:rsidRDefault="00FE7A7B" w:rsidP="002A30C0">
      <w:pPr>
        <w:pStyle w:val="PargrafodaLista"/>
        <w:spacing w:after="120" w:line="240" w:lineRule="auto"/>
        <w:jc w:val="both"/>
        <w:rPr>
          <w:rFonts w:ascii="Times New Roman" w:hAnsi="Times New Roman" w:cs="Times New Roman"/>
          <w:lang w:val="en-US"/>
        </w:rPr>
      </w:pPr>
    </w:p>
    <w:p w14:paraId="7F0B5EFB" w14:textId="4CEFD558" w:rsidR="00AB22F8" w:rsidRPr="001F5D13" w:rsidRDefault="002C73B5" w:rsidP="00AB22F8">
      <w:pPr>
        <w:spacing w:after="0" w:line="240" w:lineRule="auto"/>
        <w:ind w:right="-1"/>
        <w:jc w:val="both"/>
        <w:rPr>
          <w:rFonts w:ascii="Times New Roman" w:hAnsi="Times New Roman" w:cs="Times New Roman"/>
          <w:b/>
          <w:bCs/>
          <w:iCs/>
          <w:lang w:val="en-US"/>
        </w:rPr>
      </w:pPr>
      <w:r>
        <w:rPr>
          <w:rFonts w:ascii="Times New Roman" w:hAnsi="Times New Roman" w:cs="Times New Roman"/>
          <w:b/>
          <w:bCs/>
          <w:iCs/>
          <w:lang w:val="en-US"/>
        </w:rPr>
        <w:t>Product</w:t>
      </w:r>
      <w:r w:rsidR="00AB22F8" w:rsidRPr="001F5D13">
        <w:rPr>
          <w:rFonts w:ascii="Times New Roman" w:hAnsi="Times New Roman" w:cs="Times New Roman"/>
          <w:b/>
          <w:bCs/>
          <w:iCs/>
          <w:lang w:val="en-US"/>
        </w:rPr>
        <w:t xml:space="preserve"> 2. </w:t>
      </w:r>
      <w:r w:rsidR="00FB5CD9" w:rsidRPr="001F5D13">
        <w:rPr>
          <w:rFonts w:ascii="Times New Roman" w:hAnsi="Times New Roman" w:cs="Times New Roman"/>
          <w:b/>
          <w:bCs/>
          <w:iCs/>
          <w:lang w:val="en-US"/>
        </w:rPr>
        <w:t xml:space="preserve">Six </w:t>
      </w:r>
      <w:r w:rsidR="00F7683A" w:rsidRPr="001F5D13">
        <w:rPr>
          <w:rFonts w:ascii="Times New Roman" w:hAnsi="Times New Roman" w:cs="Times New Roman"/>
          <w:b/>
          <w:bCs/>
          <w:iCs/>
          <w:lang w:val="en-US"/>
        </w:rPr>
        <w:t xml:space="preserve">months </w:t>
      </w:r>
      <w:r w:rsidR="00AB22F8" w:rsidRPr="001F5D13">
        <w:rPr>
          <w:rFonts w:ascii="Times New Roman" w:hAnsi="Times New Roman" w:cs="Times New Roman"/>
          <w:b/>
          <w:bCs/>
          <w:iCs/>
          <w:lang w:val="en-US"/>
        </w:rPr>
        <w:t xml:space="preserve">after contract signature. </w:t>
      </w:r>
    </w:p>
    <w:p w14:paraId="4CA3D11D" w14:textId="788DB0C9" w:rsidR="000767ED" w:rsidRPr="001F5D13" w:rsidRDefault="000767ED" w:rsidP="00F4406B">
      <w:pPr>
        <w:pStyle w:val="PargrafodaLista"/>
        <w:numPr>
          <w:ilvl w:val="0"/>
          <w:numId w:val="23"/>
        </w:numPr>
        <w:spacing w:after="120" w:line="240" w:lineRule="auto"/>
        <w:jc w:val="both"/>
        <w:rPr>
          <w:rFonts w:ascii="Times New Roman" w:hAnsi="Times New Roman" w:cs="Times New Roman"/>
          <w:lang w:val="en-US"/>
        </w:rPr>
      </w:pPr>
      <w:r w:rsidRPr="001F5D13">
        <w:rPr>
          <w:rFonts w:ascii="Times New Roman" w:hAnsi="Times New Roman" w:cs="Times New Roman"/>
          <w:lang w:val="en-US"/>
        </w:rPr>
        <w:t>Context analysis and financial diagnostic report, with assessment of trends, opportunities and challenges for the ACTO Financial Mechanism.</w:t>
      </w:r>
    </w:p>
    <w:p w14:paraId="439A1E2D" w14:textId="77777777" w:rsidR="000767ED" w:rsidRPr="001F5D13" w:rsidRDefault="000767ED" w:rsidP="000767ED">
      <w:pPr>
        <w:pStyle w:val="PargrafodaLista"/>
        <w:numPr>
          <w:ilvl w:val="0"/>
          <w:numId w:val="23"/>
        </w:numPr>
        <w:spacing w:after="120" w:line="240" w:lineRule="auto"/>
        <w:jc w:val="both"/>
        <w:rPr>
          <w:rFonts w:ascii="Times New Roman" w:hAnsi="Times New Roman" w:cs="Times New Roman"/>
          <w:lang w:val="en-US"/>
        </w:rPr>
      </w:pPr>
      <w:r w:rsidRPr="001F5D13">
        <w:rPr>
          <w:rFonts w:ascii="Times New Roman" w:hAnsi="Times New Roman" w:cs="Times New Roman"/>
          <w:lang w:val="en-US"/>
        </w:rPr>
        <w:t>Strategic portfolio of environmental projects and programs, aligned with ACTO and donor priorities for the ACTO Financial Mechanism.</w:t>
      </w:r>
    </w:p>
    <w:p w14:paraId="73E01324" w14:textId="6574AB01" w:rsidR="0086177A" w:rsidRPr="001F5D13" w:rsidRDefault="000767ED" w:rsidP="004D580B">
      <w:pPr>
        <w:pStyle w:val="PargrafodaLista"/>
        <w:numPr>
          <w:ilvl w:val="0"/>
          <w:numId w:val="23"/>
        </w:numPr>
        <w:spacing w:after="120" w:line="240" w:lineRule="auto"/>
        <w:jc w:val="both"/>
        <w:rPr>
          <w:rFonts w:ascii="Times New Roman" w:hAnsi="Times New Roman" w:cs="Times New Roman"/>
          <w:lang w:val="en-US"/>
        </w:rPr>
      </w:pPr>
      <w:r w:rsidRPr="001F5D13">
        <w:rPr>
          <w:rFonts w:ascii="Times New Roman" w:hAnsi="Times New Roman" w:cs="Times New Roman"/>
          <w:lang w:val="en-US"/>
        </w:rPr>
        <w:lastRenderedPageBreak/>
        <w:t>Document of recommendations for the financial sustainability of programs in the Amazon region for the ACTO Financial Mechanism.</w:t>
      </w:r>
    </w:p>
    <w:p w14:paraId="5F332562" w14:textId="5A64D9F8" w:rsidR="00F7683A" w:rsidRPr="001F5D13" w:rsidRDefault="00F7683A" w:rsidP="00F7683A">
      <w:pPr>
        <w:pStyle w:val="PargrafodaLista"/>
        <w:numPr>
          <w:ilvl w:val="0"/>
          <w:numId w:val="23"/>
        </w:numPr>
        <w:spacing w:after="12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ACTO accreditation form </w:t>
      </w:r>
      <w:r w:rsidR="007A1737" w:rsidRPr="001F5D13">
        <w:rPr>
          <w:rFonts w:ascii="Times New Roman" w:hAnsi="Times New Roman" w:cs="Times New Roman"/>
          <w:color w:val="000000" w:themeColor="text1"/>
          <w:lang w:val="en-US"/>
        </w:rPr>
        <w:t xml:space="preserve">to the Adaptation Fund </w:t>
      </w:r>
      <w:r w:rsidRPr="001F5D13">
        <w:rPr>
          <w:rFonts w:ascii="Times New Roman" w:hAnsi="Times New Roman" w:cs="Times New Roman"/>
          <w:color w:val="000000" w:themeColor="text1"/>
          <w:lang w:val="en-US"/>
        </w:rPr>
        <w:t>with supporting documentation (progress).</w:t>
      </w:r>
    </w:p>
    <w:p w14:paraId="783FDA88" w14:textId="77777777" w:rsidR="003B28D9" w:rsidRPr="001F5D13" w:rsidRDefault="003B28D9" w:rsidP="00AE5A25">
      <w:pPr>
        <w:spacing w:after="0" w:line="240" w:lineRule="auto"/>
        <w:ind w:right="-1"/>
        <w:jc w:val="both"/>
        <w:rPr>
          <w:rFonts w:ascii="Times New Roman" w:hAnsi="Times New Roman" w:cs="Times New Roman"/>
          <w:b/>
          <w:bCs/>
          <w:iCs/>
          <w:lang w:val="en-US"/>
        </w:rPr>
      </w:pPr>
    </w:p>
    <w:p w14:paraId="5254D3B3" w14:textId="56D4D778" w:rsidR="00AE5A25" w:rsidRPr="001F5D13" w:rsidRDefault="002C73B5" w:rsidP="00AE5A25">
      <w:pPr>
        <w:spacing w:after="0" w:line="240" w:lineRule="auto"/>
        <w:ind w:right="-1"/>
        <w:jc w:val="both"/>
        <w:rPr>
          <w:rFonts w:ascii="Times New Roman" w:hAnsi="Times New Roman" w:cs="Times New Roman"/>
          <w:b/>
          <w:bCs/>
          <w:iCs/>
          <w:lang w:val="en-US"/>
        </w:rPr>
      </w:pPr>
      <w:r>
        <w:rPr>
          <w:rFonts w:ascii="Times New Roman" w:hAnsi="Times New Roman" w:cs="Times New Roman"/>
          <w:b/>
          <w:bCs/>
          <w:iCs/>
          <w:lang w:val="en-US"/>
        </w:rPr>
        <w:t>Product</w:t>
      </w:r>
      <w:r w:rsidRPr="001F5D13">
        <w:rPr>
          <w:rFonts w:ascii="Times New Roman" w:hAnsi="Times New Roman" w:cs="Times New Roman"/>
          <w:b/>
          <w:bCs/>
          <w:iCs/>
          <w:lang w:val="en-US"/>
        </w:rPr>
        <w:t xml:space="preserve"> </w:t>
      </w:r>
      <w:r w:rsidR="00AB22F8" w:rsidRPr="001F5D13">
        <w:rPr>
          <w:rFonts w:ascii="Times New Roman" w:hAnsi="Times New Roman" w:cs="Times New Roman"/>
          <w:b/>
          <w:bCs/>
          <w:iCs/>
          <w:lang w:val="en-US"/>
        </w:rPr>
        <w:t xml:space="preserve">3. </w:t>
      </w:r>
      <w:r w:rsidR="00B9255F" w:rsidRPr="001F5D13">
        <w:rPr>
          <w:rFonts w:ascii="Times New Roman" w:hAnsi="Times New Roman" w:cs="Times New Roman"/>
          <w:b/>
          <w:bCs/>
          <w:iCs/>
          <w:lang w:val="en-US"/>
        </w:rPr>
        <w:t xml:space="preserve">Eight </w:t>
      </w:r>
      <w:r w:rsidR="00FB5CD9" w:rsidRPr="001F5D13">
        <w:rPr>
          <w:rFonts w:ascii="Times New Roman" w:hAnsi="Times New Roman" w:cs="Times New Roman"/>
          <w:b/>
          <w:bCs/>
          <w:iCs/>
          <w:lang w:val="en-US"/>
        </w:rPr>
        <w:t xml:space="preserve">months </w:t>
      </w:r>
      <w:r w:rsidR="00AE5A25" w:rsidRPr="001F5D13">
        <w:rPr>
          <w:rFonts w:ascii="Times New Roman" w:hAnsi="Times New Roman" w:cs="Times New Roman"/>
          <w:b/>
          <w:bCs/>
          <w:iCs/>
          <w:lang w:val="en-US"/>
        </w:rPr>
        <w:t xml:space="preserve">after </w:t>
      </w:r>
      <w:r w:rsidR="0066322B" w:rsidRPr="001F5D13">
        <w:rPr>
          <w:rFonts w:ascii="Times New Roman" w:hAnsi="Times New Roman" w:cs="Times New Roman"/>
          <w:b/>
          <w:bCs/>
          <w:iCs/>
          <w:lang w:val="en-US"/>
        </w:rPr>
        <w:t>contract signature.</w:t>
      </w:r>
    </w:p>
    <w:p w14:paraId="60A900A0" w14:textId="77777777" w:rsidR="00632F1F" w:rsidRPr="001F5D13" w:rsidRDefault="00632F1F" w:rsidP="00F920EB">
      <w:pPr>
        <w:spacing w:after="0" w:line="240" w:lineRule="auto"/>
        <w:rPr>
          <w:rFonts w:ascii="Times New Roman" w:hAnsi="Times New Roman" w:cs="Times New Roman"/>
          <w:b/>
          <w:bCs/>
          <w:u w:val="single"/>
          <w:lang w:val="en-US"/>
        </w:rPr>
      </w:pPr>
    </w:p>
    <w:p w14:paraId="471882DF" w14:textId="5CACFA30" w:rsidR="00AE5A25" w:rsidRPr="001F5D13" w:rsidRDefault="00A9218B" w:rsidP="00AE5A25">
      <w:pPr>
        <w:pStyle w:val="PargrafodaLista"/>
        <w:numPr>
          <w:ilvl w:val="0"/>
          <w:numId w:val="23"/>
        </w:numPr>
        <w:spacing w:after="0" w:line="240" w:lineRule="auto"/>
        <w:jc w:val="both"/>
        <w:rPr>
          <w:rFonts w:ascii="Times New Roman" w:hAnsi="Times New Roman" w:cs="Times New Roman"/>
          <w:lang w:val="en-US"/>
        </w:rPr>
      </w:pPr>
      <w:r w:rsidRPr="001F5D13">
        <w:rPr>
          <w:rFonts w:ascii="Times New Roman" w:hAnsi="Times New Roman" w:cs="Times New Roman"/>
          <w:lang w:val="en-US"/>
        </w:rPr>
        <w:t xml:space="preserve">Organization of </w:t>
      </w:r>
      <w:r w:rsidR="00AE5A25" w:rsidRPr="001F5D13">
        <w:rPr>
          <w:rFonts w:ascii="Times New Roman" w:hAnsi="Times New Roman" w:cs="Times New Roman"/>
          <w:lang w:val="en-US"/>
        </w:rPr>
        <w:t>2 donor roundtables support increased fundraising capacity. And letters of commitment from donors (2 reports of donor roundtables conducted).</w:t>
      </w:r>
    </w:p>
    <w:p w14:paraId="12618EE3" w14:textId="3C178476" w:rsidR="00AE5A25" w:rsidRPr="001F5D13" w:rsidRDefault="00AE5A25" w:rsidP="00AE5A25">
      <w:pPr>
        <w:pStyle w:val="PargrafodaLista"/>
        <w:numPr>
          <w:ilvl w:val="0"/>
          <w:numId w:val="23"/>
        </w:numPr>
        <w:spacing w:after="120" w:line="240" w:lineRule="auto"/>
        <w:jc w:val="both"/>
        <w:rPr>
          <w:rFonts w:ascii="Times New Roman" w:hAnsi="Times New Roman" w:cs="Times New Roman"/>
          <w:lang w:val="en-US"/>
        </w:rPr>
      </w:pPr>
      <w:r w:rsidRPr="001F5D13">
        <w:rPr>
          <w:rFonts w:ascii="Times New Roman" w:hAnsi="Times New Roman" w:cs="Times New Roman"/>
          <w:lang w:val="en-US"/>
        </w:rPr>
        <w:t>Design and operationalization of a system (internal to ACTO) to follow up with potential donors / funders</w:t>
      </w:r>
      <w:r w:rsidR="00AB22F8" w:rsidRPr="001F5D13">
        <w:rPr>
          <w:rFonts w:ascii="Times New Roman" w:hAnsi="Times New Roman" w:cs="Times New Roman"/>
          <w:lang w:val="en-US"/>
        </w:rPr>
        <w:t xml:space="preserve">. </w:t>
      </w:r>
    </w:p>
    <w:p w14:paraId="43B36731" w14:textId="77777777" w:rsidR="00AE5A25" w:rsidRPr="001F5D13" w:rsidRDefault="00AE5A25" w:rsidP="00AE5A25">
      <w:pPr>
        <w:pStyle w:val="PargrafodaLista"/>
        <w:numPr>
          <w:ilvl w:val="0"/>
          <w:numId w:val="23"/>
        </w:numPr>
        <w:spacing w:after="120" w:line="240" w:lineRule="auto"/>
        <w:jc w:val="both"/>
        <w:rPr>
          <w:rFonts w:ascii="Times New Roman" w:hAnsi="Times New Roman" w:cs="Times New Roman"/>
          <w:lang w:val="en-US"/>
        </w:rPr>
      </w:pPr>
      <w:r w:rsidRPr="001F5D13">
        <w:rPr>
          <w:rFonts w:ascii="Times New Roman" w:hAnsi="Times New Roman" w:cs="Times New Roman"/>
          <w:lang w:val="en-US"/>
        </w:rPr>
        <w:t xml:space="preserve">Design and implementation of an Opportunity Search Radar indexed on the ACTO web page. </w:t>
      </w:r>
    </w:p>
    <w:p w14:paraId="7360086F" w14:textId="265CA59F" w:rsidR="00333E71" w:rsidRPr="001F5D13" w:rsidRDefault="006610A7" w:rsidP="00333E71">
      <w:pPr>
        <w:pStyle w:val="PargrafodaLista"/>
        <w:numPr>
          <w:ilvl w:val="0"/>
          <w:numId w:val="10"/>
        </w:numPr>
        <w:spacing w:after="120" w:line="240" w:lineRule="auto"/>
        <w:jc w:val="both"/>
        <w:rPr>
          <w:rFonts w:ascii="Times New Roman" w:hAnsi="Times New Roman" w:cs="Times New Roman"/>
          <w:lang w:val="en-US"/>
        </w:rPr>
      </w:pPr>
      <w:r w:rsidRPr="001F5D13">
        <w:rPr>
          <w:rFonts w:ascii="Times New Roman" w:hAnsi="Times New Roman" w:cs="Times New Roman"/>
          <w:lang w:val="en-US"/>
        </w:rPr>
        <w:t>Regional Fundraising and Resource Mobilization Strategy for the ACTO Financial Mechanism</w:t>
      </w:r>
      <w:r w:rsidR="00333E71" w:rsidRPr="001F5D13">
        <w:rPr>
          <w:rFonts w:ascii="Times New Roman" w:hAnsi="Times New Roman" w:cs="Times New Roman"/>
          <w:lang w:val="en-US"/>
        </w:rPr>
        <w:t>, with mechanisms and concrete actions concluded.</w:t>
      </w:r>
    </w:p>
    <w:p w14:paraId="46307B8A" w14:textId="77777777" w:rsidR="00333E71" w:rsidRPr="001F5D13" w:rsidRDefault="00333E71" w:rsidP="00333E71">
      <w:pPr>
        <w:pStyle w:val="PargrafodaLista"/>
        <w:numPr>
          <w:ilvl w:val="0"/>
          <w:numId w:val="10"/>
        </w:numPr>
        <w:spacing w:after="120" w:line="240" w:lineRule="auto"/>
        <w:jc w:val="both"/>
        <w:rPr>
          <w:rFonts w:ascii="Times New Roman" w:hAnsi="Times New Roman" w:cs="Times New Roman"/>
          <w:lang w:val="en-US"/>
        </w:rPr>
      </w:pPr>
      <w:r w:rsidRPr="001F5D13">
        <w:rPr>
          <w:rFonts w:ascii="Times New Roman" w:hAnsi="Times New Roman" w:cs="Times New Roman"/>
          <w:lang w:val="en-US"/>
        </w:rPr>
        <w:t>Financial feasibility analysis report and sustainable financing models to be applied in the ACTO FM.</w:t>
      </w:r>
    </w:p>
    <w:p w14:paraId="4D0048A8" w14:textId="77777777" w:rsidR="00333E71" w:rsidRPr="001F5D13" w:rsidRDefault="00333E71" w:rsidP="00333E71">
      <w:pPr>
        <w:pStyle w:val="PargrafodaLista"/>
        <w:numPr>
          <w:ilvl w:val="0"/>
          <w:numId w:val="10"/>
        </w:numPr>
        <w:spacing w:after="120" w:line="240" w:lineRule="auto"/>
        <w:jc w:val="both"/>
        <w:rPr>
          <w:rFonts w:ascii="Times New Roman" w:hAnsi="Times New Roman" w:cs="Times New Roman"/>
          <w:lang w:val="en-US"/>
        </w:rPr>
      </w:pPr>
      <w:r w:rsidRPr="001F5D13">
        <w:rPr>
          <w:rFonts w:ascii="Times New Roman" w:hAnsi="Times New Roman" w:cs="Times New Roman"/>
          <w:lang w:val="en-US"/>
        </w:rPr>
        <w:t>Operational guidelines document for the implementation of the ACTO Financial Mechanism.</w:t>
      </w:r>
    </w:p>
    <w:p w14:paraId="1EF0219C" w14:textId="77777777" w:rsidR="00333E71" w:rsidRPr="001F5D13" w:rsidRDefault="00333E71" w:rsidP="00333E71">
      <w:pPr>
        <w:pStyle w:val="PargrafodaLista"/>
        <w:numPr>
          <w:ilvl w:val="0"/>
          <w:numId w:val="10"/>
        </w:numPr>
        <w:spacing w:after="120" w:line="240" w:lineRule="auto"/>
        <w:jc w:val="both"/>
        <w:rPr>
          <w:rFonts w:ascii="Times New Roman" w:hAnsi="Times New Roman" w:cs="Times New Roman"/>
          <w:lang w:val="en-US"/>
        </w:rPr>
      </w:pPr>
      <w:r w:rsidRPr="001F5D13">
        <w:rPr>
          <w:rFonts w:ascii="Times New Roman" w:hAnsi="Times New Roman" w:cs="Times New Roman"/>
          <w:lang w:val="en-US"/>
        </w:rPr>
        <w:t>A Cultivation Plan for the top 5 prioritized donors, and for at least two previously designed initiatives with high potential and significant growth that can be disclosed with the ACTO FM.</w:t>
      </w:r>
    </w:p>
    <w:p w14:paraId="7885E44E" w14:textId="26F4C9BB" w:rsidR="00B667C5" w:rsidRPr="001F5D13" w:rsidRDefault="007A1737" w:rsidP="007A1737">
      <w:pPr>
        <w:pStyle w:val="PargrafodaLista"/>
        <w:numPr>
          <w:ilvl w:val="0"/>
          <w:numId w:val="10"/>
        </w:numPr>
        <w:spacing w:after="120" w:line="240" w:lineRule="auto"/>
        <w:jc w:val="both"/>
        <w:rPr>
          <w:lang w:val="en-US"/>
        </w:rPr>
      </w:pPr>
      <w:r w:rsidRPr="001F5D13">
        <w:rPr>
          <w:rFonts w:ascii="Times New Roman" w:hAnsi="Times New Roman" w:cs="Times New Roman"/>
          <w:color w:val="000000" w:themeColor="text1"/>
          <w:lang w:val="en-US"/>
        </w:rPr>
        <w:t>ACTO accreditation form to the Adaptation Fund with supporting documentation (final).</w:t>
      </w:r>
    </w:p>
    <w:p w14:paraId="345CCBEB" w14:textId="77777777" w:rsidR="00B667C5" w:rsidRPr="001F5D13" w:rsidRDefault="00B667C5" w:rsidP="00F920EB">
      <w:pPr>
        <w:spacing w:after="0" w:line="240" w:lineRule="auto"/>
        <w:rPr>
          <w:rFonts w:ascii="Times New Roman" w:hAnsi="Times New Roman" w:cs="Times New Roman"/>
          <w:b/>
          <w:bCs/>
          <w:u w:val="single"/>
          <w:lang w:val="en-US"/>
        </w:rPr>
      </w:pPr>
    </w:p>
    <w:p w14:paraId="48B1D9BF" w14:textId="408D17B2" w:rsidR="00AE5A25" w:rsidRPr="001F5D13" w:rsidRDefault="002C73B5" w:rsidP="00AE5A25">
      <w:pPr>
        <w:spacing w:after="0" w:line="240" w:lineRule="auto"/>
        <w:ind w:right="-1"/>
        <w:jc w:val="both"/>
        <w:rPr>
          <w:rFonts w:ascii="Times New Roman" w:hAnsi="Times New Roman" w:cs="Times New Roman"/>
          <w:b/>
          <w:bCs/>
          <w:iCs/>
          <w:lang w:val="en-US"/>
        </w:rPr>
      </w:pPr>
      <w:r>
        <w:rPr>
          <w:rFonts w:ascii="Times New Roman" w:hAnsi="Times New Roman" w:cs="Times New Roman"/>
          <w:b/>
          <w:bCs/>
          <w:iCs/>
          <w:lang w:val="en-US"/>
        </w:rPr>
        <w:t>Product</w:t>
      </w:r>
      <w:r w:rsidRPr="001F5D13">
        <w:rPr>
          <w:rFonts w:ascii="Times New Roman" w:hAnsi="Times New Roman" w:cs="Times New Roman"/>
          <w:b/>
          <w:bCs/>
          <w:iCs/>
          <w:lang w:val="en-US"/>
        </w:rPr>
        <w:t xml:space="preserve"> </w:t>
      </w:r>
      <w:r w:rsidR="00AB22F8" w:rsidRPr="001F5D13">
        <w:rPr>
          <w:rFonts w:ascii="Times New Roman" w:hAnsi="Times New Roman" w:cs="Times New Roman"/>
          <w:b/>
          <w:bCs/>
          <w:iCs/>
          <w:lang w:val="en-US"/>
        </w:rPr>
        <w:t xml:space="preserve">4. </w:t>
      </w:r>
      <w:r>
        <w:rPr>
          <w:rFonts w:ascii="Times New Roman" w:hAnsi="Times New Roman" w:cs="Times New Roman"/>
          <w:b/>
          <w:bCs/>
          <w:iCs/>
          <w:lang w:val="en-US"/>
        </w:rPr>
        <w:t>Twelve</w:t>
      </w:r>
      <w:r w:rsidR="00FB5CD9" w:rsidRPr="001F5D13">
        <w:rPr>
          <w:rFonts w:ascii="Times New Roman" w:hAnsi="Times New Roman" w:cs="Times New Roman"/>
          <w:b/>
          <w:bCs/>
          <w:iCs/>
          <w:lang w:val="en-US"/>
        </w:rPr>
        <w:t xml:space="preserve"> months </w:t>
      </w:r>
      <w:r w:rsidR="00AE5A25" w:rsidRPr="001F5D13">
        <w:rPr>
          <w:rFonts w:ascii="Times New Roman" w:hAnsi="Times New Roman" w:cs="Times New Roman"/>
          <w:b/>
          <w:bCs/>
          <w:iCs/>
          <w:lang w:val="en-US"/>
        </w:rPr>
        <w:t xml:space="preserve">after contract signature. </w:t>
      </w:r>
    </w:p>
    <w:p w14:paraId="36916579" w14:textId="77777777" w:rsidR="00632F1F" w:rsidRPr="001F5D13" w:rsidRDefault="00632F1F" w:rsidP="00F920EB">
      <w:pPr>
        <w:spacing w:after="0" w:line="240" w:lineRule="auto"/>
        <w:rPr>
          <w:rFonts w:ascii="Times New Roman" w:hAnsi="Times New Roman" w:cs="Times New Roman"/>
          <w:b/>
          <w:bCs/>
          <w:u w:val="single"/>
          <w:lang w:val="en-US"/>
        </w:rPr>
      </w:pPr>
    </w:p>
    <w:p w14:paraId="69DD3D80" w14:textId="5D4434D8" w:rsidR="00A9218B" w:rsidRPr="001F5D13" w:rsidRDefault="0055198E" w:rsidP="00A9218B">
      <w:pPr>
        <w:pStyle w:val="PargrafodaLista"/>
        <w:numPr>
          <w:ilvl w:val="0"/>
          <w:numId w:val="24"/>
        </w:numPr>
        <w:spacing w:after="0" w:line="240" w:lineRule="auto"/>
        <w:jc w:val="both"/>
        <w:rPr>
          <w:rFonts w:ascii="Times New Roman" w:hAnsi="Times New Roman" w:cs="Times New Roman"/>
          <w:lang w:val="en-US"/>
        </w:rPr>
      </w:pPr>
      <w:r w:rsidRPr="001F5D13">
        <w:rPr>
          <w:rFonts w:ascii="Times New Roman" w:hAnsi="Times New Roman" w:cs="Times New Roman"/>
          <w:lang w:val="en-US"/>
        </w:rPr>
        <w:t xml:space="preserve">Reports or memories of the Workshops/Webinars organized, at least 2 Workshops and 1 Webinar on </w:t>
      </w:r>
      <w:r w:rsidR="00A9218B" w:rsidRPr="001F5D13">
        <w:rPr>
          <w:rFonts w:ascii="Times New Roman" w:hAnsi="Times New Roman" w:cs="Times New Roman"/>
          <w:lang w:val="en-US"/>
        </w:rPr>
        <w:t xml:space="preserve">Financing of Environmental </w:t>
      </w:r>
      <w:r w:rsidR="00AA3233" w:rsidRPr="001F5D13">
        <w:rPr>
          <w:rFonts w:ascii="Times New Roman" w:hAnsi="Times New Roman" w:cs="Times New Roman"/>
          <w:lang w:val="en-US"/>
        </w:rPr>
        <w:t xml:space="preserve">Protection </w:t>
      </w:r>
      <w:r w:rsidR="00A9218B" w:rsidRPr="001F5D13">
        <w:rPr>
          <w:rFonts w:ascii="Times New Roman" w:hAnsi="Times New Roman" w:cs="Times New Roman"/>
          <w:lang w:val="en-US"/>
        </w:rPr>
        <w:t>Funds making a Policy Brief on the application of innovative financial mechanisms in the Amazon.</w:t>
      </w:r>
    </w:p>
    <w:p w14:paraId="41BA7C58" w14:textId="56A78900" w:rsidR="0055198E" w:rsidRPr="001F5D13" w:rsidRDefault="0055198E" w:rsidP="0055198E">
      <w:pPr>
        <w:pStyle w:val="PargrafodaLista"/>
        <w:numPr>
          <w:ilvl w:val="0"/>
          <w:numId w:val="24"/>
        </w:numPr>
        <w:spacing w:after="0" w:line="240" w:lineRule="auto"/>
        <w:jc w:val="both"/>
        <w:rPr>
          <w:rFonts w:ascii="Times New Roman" w:hAnsi="Times New Roman" w:cs="Times New Roman"/>
          <w:lang w:val="en-US"/>
        </w:rPr>
      </w:pPr>
      <w:r w:rsidRPr="001F5D13">
        <w:rPr>
          <w:rFonts w:ascii="Times New Roman" w:hAnsi="Times New Roman" w:cs="Times New Roman"/>
          <w:lang w:val="en-US"/>
        </w:rPr>
        <w:t>Dissemination and dissemination plan of the ACTO financial mechanism to partners, donors and funders</w:t>
      </w:r>
      <w:r w:rsidR="007A1737" w:rsidRPr="001F5D13">
        <w:rPr>
          <w:rFonts w:ascii="Times New Roman" w:hAnsi="Times New Roman" w:cs="Times New Roman"/>
          <w:lang w:val="en-US"/>
        </w:rPr>
        <w:t>.</w:t>
      </w:r>
    </w:p>
    <w:p w14:paraId="08EA4C04" w14:textId="0C4BACB7" w:rsidR="001F6A40" w:rsidRPr="001F5D13" w:rsidRDefault="001F6A40" w:rsidP="0055198E">
      <w:pPr>
        <w:pStyle w:val="PargrafodaLista"/>
        <w:numPr>
          <w:ilvl w:val="0"/>
          <w:numId w:val="24"/>
        </w:numPr>
        <w:spacing w:after="0" w:line="240" w:lineRule="auto"/>
        <w:jc w:val="both"/>
        <w:rPr>
          <w:rFonts w:ascii="Times New Roman" w:hAnsi="Times New Roman" w:cs="Times New Roman"/>
          <w:lang w:val="en-US"/>
        </w:rPr>
      </w:pPr>
      <w:r w:rsidRPr="001F5D13">
        <w:rPr>
          <w:rFonts w:ascii="Times New Roman" w:hAnsi="Times New Roman" w:cs="Times New Roman"/>
          <w:lang w:val="en-US"/>
        </w:rPr>
        <w:t>Follow-up report on the accreditation process to the Adaptation Fund.</w:t>
      </w:r>
    </w:p>
    <w:p w14:paraId="7409441F" w14:textId="77777777" w:rsidR="003B28D9" w:rsidRPr="001F5D13" w:rsidRDefault="003B28D9" w:rsidP="005964BB">
      <w:pPr>
        <w:spacing w:after="0" w:line="240" w:lineRule="auto"/>
        <w:jc w:val="both"/>
        <w:rPr>
          <w:rFonts w:ascii="Times New Roman" w:hAnsi="Times New Roman" w:cs="Times New Roman"/>
          <w:lang w:val="en-US"/>
        </w:rPr>
      </w:pPr>
    </w:p>
    <w:p w14:paraId="0F92EDEF" w14:textId="77777777" w:rsidR="00AE5A25" w:rsidRPr="003B28D9" w:rsidRDefault="00AE5A25" w:rsidP="003B28D9">
      <w:pPr>
        <w:pStyle w:val="PargrafodaLista"/>
        <w:numPr>
          <w:ilvl w:val="0"/>
          <w:numId w:val="30"/>
        </w:numPr>
        <w:spacing w:after="0" w:line="240" w:lineRule="auto"/>
        <w:rPr>
          <w:rFonts w:ascii="Times New Roman" w:hAnsi="Times New Roman" w:cs="Times New Roman"/>
          <w:b/>
          <w:bCs/>
          <w:iCs/>
          <w:u w:val="single"/>
          <w:lang w:val="es-ES"/>
        </w:rPr>
      </w:pPr>
      <w:r w:rsidRPr="003B28D9">
        <w:rPr>
          <w:rFonts w:ascii="Times New Roman" w:hAnsi="Times New Roman" w:cs="Times New Roman"/>
          <w:b/>
          <w:bCs/>
          <w:iCs/>
          <w:u w:val="single"/>
          <w:lang w:val="es-ES"/>
        </w:rPr>
        <w:t>PAYMENT SCHEDULE</w:t>
      </w:r>
    </w:p>
    <w:p w14:paraId="37435206" w14:textId="77777777" w:rsidR="00AE5A25" w:rsidRPr="00A9218B" w:rsidRDefault="00AE5A25" w:rsidP="00AE5A25">
      <w:pPr>
        <w:spacing w:after="0" w:line="240" w:lineRule="auto"/>
        <w:jc w:val="both"/>
        <w:rPr>
          <w:rFonts w:ascii="Times New Roman" w:hAnsi="Times New Roman" w:cs="Times New Roman"/>
          <w:b/>
          <w:bCs/>
          <w:u w:val="single"/>
        </w:rPr>
      </w:pPr>
    </w:p>
    <w:tbl>
      <w:tblPr>
        <w:tblStyle w:val="Tabelacomgrade"/>
        <w:tblW w:w="9099" w:type="dxa"/>
        <w:tblLook w:val="04A0" w:firstRow="1" w:lastRow="0" w:firstColumn="1" w:lastColumn="0" w:noHBand="0" w:noVBand="1"/>
      </w:tblPr>
      <w:tblGrid>
        <w:gridCol w:w="1980"/>
        <w:gridCol w:w="1276"/>
        <w:gridCol w:w="2108"/>
        <w:gridCol w:w="3735"/>
      </w:tblGrid>
      <w:tr w:rsidR="00A9218B" w:rsidRPr="00A9218B" w14:paraId="6433C3D1" w14:textId="77777777" w:rsidTr="00836B57">
        <w:tc>
          <w:tcPr>
            <w:tcW w:w="1980" w:type="dxa"/>
          </w:tcPr>
          <w:p w14:paraId="2CAE7796" w14:textId="77777777" w:rsidR="00AE5A25" w:rsidRPr="00A9218B" w:rsidRDefault="00AE5A25" w:rsidP="00967F6F">
            <w:pPr>
              <w:jc w:val="center"/>
              <w:rPr>
                <w:rFonts w:ascii="Times New Roman" w:hAnsi="Times New Roman" w:cs="Times New Roman"/>
                <w:b/>
                <w:bCs/>
                <w:u w:val="single"/>
              </w:rPr>
            </w:pPr>
            <w:proofErr w:type="spellStart"/>
            <w:r w:rsidRPr="00A9218B">
              <w:rPr>
                <w:rFonts w:ascii="Times New Roman" w:hAnsi="Times New Roman" w:cs="Times New Roman"/>
                <w:b/>
                <w:bCs/>
                <w:u w:val="single"/>
              </w:rPr>
              <w:t>N°</w:t>
            </w:r>
            <w:proofErr w:type="spellEnd"/>
            <w:r w:rsidRPr="00A9218B">
              <w:rPr>
                <w:rFonts w:ascii="Times New Roman" w:hAnsi="Times New Roman" w:cs="Times New Roman"/>
                <w:b/>
                <w:bCs/>
                <w:u w:val="single"/>
              </w:rPr>
              <w:t xml:space="preserve"> </w:t>
            </w:r>
            <w:proofErr w:type="spellStart"/>
            <w:r w:rsidRPr="00A9218B">
              <w:rPr>
                <w:rFonts w:ascii="Times New Roman" w:hAnsi="Times New Roman" w:cs="Times New Roman"/>
                <w:b/>
                <w:bCs/>
                <w:u w:val="single"/>
              </w:rPr>
              <w:t>of</w:t>
            </w:r>
            <w:proofErr w:type="spellEnd"/>
            <w:r w:rsidRPr="00A9218B">
              <w:rPr>
                <w:rFonts w:ascii="Times New Roman" w:hAnsi="Times New Roman" w:cs="Times New Roman"/>
                <w:b/>
                <w:bCs/>
                <w:u w:val="single"/>
              </w:rPr>
              <w:t xml:space="preserve"> </w:t>
            </w:r>
            <w:proofErr w:type="spellStart"/>
            <w:r w:rsidRPr="00A9218B">
              <w:rPr>
                <w:rFonts w:ascii="Times New Roman" w:hAnsi="Times New Roman" w:cs="Times New Roman"/>
                <w:b/>
                <w:bCs/>
                <w:u w:val="single"/>
              </w:rPr>
              <w:t>products</w:t>
            </w:r>
            <w:proofErr w:type="spellEnd"/>
          </w:p>
        </w:tc>
        <w:tc>
          <w:tcPr>
            <w:tcW w:w="1276" w:type="dxa"/>
          </w:tcPr>
          <w:p w14:paraId="3C2E934E" w14:textId="77777777" w:rsidR="00AE5A25" w:rsidRPr="00A9218B" w:rsidRDefault="00AE5A25" w:rsidP="00967F6F">
            <w:pPr>
              <w:jc w:val="center"/>
              <w:rPr>
                <w:rFonts w:ascii="Times New Roman" w:hAnsi="Times New Roman" w:cs="Times New Roman"/>
                <w:b/>
                <w:bCs/>
                <w:u w:val="single"/>
              </w:rPr>
            </w:pPr>
            <w:r w:rsidRPr="00A9218B">
              <w:rPr>
                <w:rFonts w:ascii="Times New Roman" w:hAnsi="Times New Roman" w:cs="Times New Roman"/>
                <w:b/>
                <w:bCs/>
                <w:u w:val="single"/>
              </w:rPr>
              <w:t xml:space="preserve">% </w:t>
            </w:r>
            <w:proofErr w:type="spellStart"/>
            <w:r w:rsidRPr="00A9218B">
              <w:rPr>
                <w:rFonts w:ascii="Times New Roman" w:hAnsi="Times New Roman" w:cs="Times New Roman"/>
                <w:b/>
                <w:bCs/>
                <w:u w:val="single"/>
              </w:rPr>
              <w:t>of</w:t>
            </w:r>
            <w:proofErr w:type="spellEnd"/>
            <w:r w:rsidRPr="00A9218B">
              <w:rPr>
                <w:rFonts w:ascii="Times New Roman" w:hAnsi="Times New Roman" w:cs="Times New Roman"/>
                <w:b/>
                <w:bCs/>
                <w:u w:val="single"/>
              </w:rPr>
              <w:t xml:space="preserve"> </w:t>
            </w:r>
            <w:proofErr w:type="spellStart"/>
            <w:r w:rsidRPr="00A9218B">
              <w:rPr>
                <w:rFonts w:ascii="Times New Roman" w:hAnsi="Times New Roman" w:cs="Times New Roman"/>
                <w:b/>
                <w:bCs/>
                <w:u w:val="single"/>
              </w:rPr>
              <w:t>payment</w:t>
            </w:r>
            <w:proofErr w:type="spellEnd"/>
          </w:p>
        </w:tc>
        <w:tc>
          <w:tcPr>
            <w:tcW w:w="2108" w:type="dxa"/>
          </w:tcPr>
          <w:p w14:paraId="296D0410" w14:textId="6DF7A151" w:rsidR="00AE5A25" w:rsidRPr="00A9218B" w:rsidRDefault="00AE5A25" w:rsidP="00967F6F">
            <w:pPr>
              <w:jc w:val="center"/>
              <w:rPr>
                <w:rFonts w:ascii="Times New Roman" w:hAnsi="Times New Roman" w:cs="Times New Roman"/>
                <w:b/>
                <w:bCs/>
                <w:u w:val="single"/>
              </w:rPr>
            </w:pPr>
            <w:proofErr w:type="spellStart"/>
            <w:r w:rsidRPr="00A9218B">
              <w:rPr>
                <w:rFonts w:ascii="Times New Roman" w:hAnsi="Times New Roman" w:cs="Times New Roman"/>
                <w:b/>
                <w:bCs/>
                <w:u w:val="single"/>
              </w:rPr>
              <w:t>Deadline</w:t>
            </w:r>
            <w:proofErr w:type="spellEnd"/>
          </w:p>
        </w:tc>
        <w:tc>
          <w:tcPr>
            <w:tcW w:w="3735" w:type="dxa"/>
          </w:tcPr>
          <w:p w14:paraId="61D5DAB2" w14:textId="4177BBD0" w:rsidR="00AE5A25" w:rsidRPr="00A9218B" w:rsidRDefault="00AE5A25" w:rsidP="00967F6F">
            <w:pPr>
              <w:jc w:val="center"/>
              <w:rPr>
                <w:rFonts w:ascii="Times New Roman" w:hAnsi="Times New Roman" w:cs="Times New Roman"/>
                <w:b/>
                <w:bCs/>
                <w:u w:val="single"/>
              </w:rPr>
            </w:pPr>
            <w:proofErr w:type="spellStart"/>
            <w:r w:rsidRPr="00A9218B">
              <w:rPr>
                <w:rFonts w:ascii="Times New Roman" w:hAnsi="Times New Roman" w:cs="Times New Roman"/>
                <w:b/>
                <w:bCs/>
                <w:u w:val="single"/>
              </w:rPr>
              <w:t>Conditions</w:t>
            </w:r>
            <w:proofErr w:type="spellEnd"/>
          </w:p>
        </w:tc>
      </w:tr>
      <w:tr w:rsidR="00A9218B" w:rsidRPr="00A95FF1" w14:paraId="0F48DFBC" w14:textId="77777777" w:rsidTr="002A30C0">
        <w:tc>
          <w:tcPr>
            <w:tcW w:w="1980" w:type="dxa"/>
          </w:tcPr>
          <w:p w14:paraId="30EC0B02" w14:textId="1BB43AFB" w:rsidR="00AE5A25" w:rsidRPr="00A9218B" w:rsidRDefault="006610A7" w:rsidP="006610A7">
            <w:pPr>
              <w:jc w:val="both"/>
              <w:rPr>
                <w:rFonts w:ascii="Times New Roman" w:hAnsi="Times New Roman" w:cs="Times New Roman"/>
              </w:rPr>
            </w:pPr>
            <w:proofErr w:type="spellStart"/>
            <w:r w:rsidRPr="00A9218B">
              <w:rPr>
                <w:rFonts w:ascii="Times New Roman" w:hAnsi="Times New Roman" w:cs="Times New Roman"/>
              </w:rPr>
              <w:t>Initial</w:t>
            </w:r>
            <w:proofErr w:type="spellEnd"/>
            <w:r w:rsidRPr="00A9218B">
              <w:rPr>
                <w:rFonts w:ascii="Times New Roman" w:hAnsi="Times New Roman" w:cs="Times New Roman"/>
              </w:rPr>
              <w:t xml:space="preserve"> </w:t>
            </w:r>
            <w:proofErr w:type="spellStart"/>
            <w:r w:rsidRPr="00A9218B">
              <w:rPr>
                <w:rFonts w:ascii="Times New Roman" w:hAnsi="Times New Roman" w:cs="Times New Roman"/>
              </w:rPr>
              <w:t>Product</w:t>
            </w:r>
            <w:proofErr w:type="spellEnd"/>
            <w:r w:rsidRPr="00A9218B">
              <w:rPr>
                <w:rFonts w:ascii="Times New Roman" w:hAnsi="Times New Roman" w:cs="Times New Roman"/>
              </w:rPr>
              <w:t xml:space="preserve"> </w:t>
            </w:r>
          </w:p>
        </w:tc>
        <w:tc>
          <w:tcPr>
            <w:tcW w:w="1276" w:type="dxa"/>
          </w:tcPr>
          <w:p w14:paraId="6A6F1CA6" w14:textId="28059373" w:rsidR="00AE5A25" w:rsidRPr="00FF0FEE" w:rsidRDefault="00AE5A25" w:rsidP="00967F6F">
            <w:pPr>
              <w:jc w:val="center"/>
              <w:rPr>
                <w:rFonts w:ascii="Times New Roman" w:hAnsi="Times New Roman" w:cs="Times New Roman"/>
              </w:rPr>
            </w:pPr>
            <w:r w:rsidRPr="00FF0FEE">
              <w:rPr>
                <w:rFonts w:ascii="Times New Roman" w:hAnsi="Times New Roman" w:cs="Times New Roman"/>
              </w:rPr>
              <w:t>20%</w:t>
            </w:r>
          </w:p>
        </w:tc>
        <w:tc>
          <w:tcPr>
            <w:tcW w:w="2108" w:type="dxa"/>
          </w:tcPr>
          <w:p w14:paraId="3025EFE5" w14:textId="1F794397" w:rsidR="00AE5A25" w:rsidRPr="00A9218B" w:rsidRDefault="00AE5A25" w:rsidP="00967F6F">
            <w:pPr>
              <w:jc w:val="both"/>
              <w:rPr>
                <w:rFonts w:ascii="Times New Roman" w:hAnsi="Times New Roman" w:cs="Times New Roman"/>
              </w:rPr>
            </w:pPr>
            <w:r w:rsidRPr="00A9218B">
              <w:rPr>
                <w:rFonts w:ascii="Times New Roman" w:hAnsi="Times New Roman" w:cs="Times New Roman"/>
              </w:rPr>
              <w:t xml:space="preserve">20 </w:t>
            </w:r>
            <w:proofErr w:type="spellStart"/>
            <w:r w:rsidR="00FF0FEE" w:rsidRPr="00A9218B">
              <w:rPr>
                <w:rFonts w:ascii="Times New Roman" w:hAnsi="Times New Roman" w:cs="Times New Roman"/>
              </w:rPr>
              <w:t>days</w:t>
            </w:r>
            <w:proofErr w:type="spellEnd"/>
            <w:r w:rsidR="00FF0FEE" w:rsidRPr="00A9218B">
              <w:rPr>
                <w:rFonts w:ascii="Times New Roman" w:hAnsi="Times New Roman" w:cs="Times New Roman"/>
              </w:rPr>
              <w:t xml:space="preserve"> </w:t>
            </w:r>
            <w:r w:rsidRPr="00A9218B">
              <w:rPr>
                <w:rFonts w:ascii="Times New Roman" w:hAnsi="Times New Roman" w:cs="Times New Roman"/>
              </w:rPr>
              <w:t xml:space="preserve">after </w:t>
            </w:r>
            <w:proofErr w:type="spellStart"/>
            <w:r w:rsidRPr="00A9218B">
              <w:rPr>
                <w:rFonts w:ascii="Times New Roman" w:hAnsi="Times New Roman" w:cs="Times New Roman"/>
              </w:rPr>
              <w:t>contract</w:t>
            </w:r>
            <w:proofErr w:type="spellEnd"/>
            <w:r w:rsidRPr="00A9218B">
              <w:rPr>
                <w:rFonts w:ascii="Times New Roman" w:hAnsi="Times New Roman" w:cs="Times New Roman"/>
              </w:rPr>
              <w:t xml:space="preserve"> </w:t>
            </w:r>
            <w:proofErr w:type="spellStart"/>
            <w:r w:rsidRPr="00A9218B">
              <w:rPr>
                <w:rFonts w:ascii="Times New Roman" w:hAnsi="Times New Roman" w:cs="Times New Roman"/>
              </w:rPr>
              <w:t>signature</w:t>
            </w:r>
            <w:proofErr w:type="spellEnd"/>
          </w:p>
        </w:tc>
        <w:tc>
          <w:tcPr>
            <w:tcW w:w="3735" w:type="dxa"/>
            <w:tcBorders>
              <w:bottom w:val="single" w:sz="4" w:space="0" w:color="auto"/>
            </w:tcBorders>
          </w:tcPr>
          <w:p w14:paraId="43AAECBD" w14:textId="2FEA63BF" w:rsidR="00AE5A25" w:rsidRPr="001F5D13" w:rsidRDefault="006610A7" w:rsidP="006610A7">
            <w:pPr>
              <w:jc w:val="both"/>
              <w:rPr>
                <w:rFonts w:ascii="Times New Roman" w:hAnsi="Times New Roman" w:cs="Times New Roman"/>
                <w:lang w:val="en-US"/>
              </w:rPr>
            </w:pPr>
            <w:r w:rsidRPr="001F5D13">
              <w:rPr>
                <w:rFonts w:ascii="Times New Roman" w:hAnsi="Times New Roman" w:cs="Times New Roman"/>
                <w:lang w:val="en-US"/>
              </w:rPr>
              <w:t xml:space="preserve">Against submission and </w:t>
            </w:r>
            <w:r w:rsidR="00836B57" w:rsidRPr="001F5D13">
              <w:rPr>
                <w:rFonts w:ascii="Times New Roman" w:hAnsi="Times New Roman" w:cs="Times New Roman"/>
                <w:lang w:val="en-US"/>
              </w:rPr>
              <w:t xml:space="preserve">approval of </w:t>
            </w:r>
            <w:r w:rsidR="00AE5A25" w:rsidRPr="001F5D13">
              <w:rPr>
                <w:rFonts w:ascii="Times New Roman" w:hAnsi="Times New Roman" w:cs="Times New Roman"/>
                <w:lang w:val="en-US"/>
              </w:rPr>
              <w:t xml:space="preserve">the </w:t>
            </w:r>
            <w:r w:rsidRPr="001F5D13">
              <w:rPr>
                <w:rFonts w:ascii="Times New Roman" w:hAnsi="Times New Roman" w:cs="Times New Roman"/>
                <w:lang w:val="en-US"/>
              </w:rPr>
              <w:t xml:space="preserve">Work Plan </w:t>
            </w:r>
          </w:p>
        </w:tc>
      </w:tr>
      <w:tr w:rsidR="00A9218B" w:rsidRPr="00A95FF1" w14:paraId="38E33107" w14:textId="77777777" w:rsidTr="002A30C0">
        <w:trPr>
          <w:trHeight w:val="857"/>
        </w:trPr>
        <w:tc>
          <w:tcPr>
            <w:tcW w:w="1980" w:type="dxa"/>
          </w:tcPr>
          <w:p w14:paraId="79BBF74D" w14:textId="77777777" w:rsidR="00AE5A25" w:rsidRPr="00A9218B" w:rsidRDefault="00AE5A25" w:rsidP="00967F6F">
            <w:pPr>
              <w:jc w:val="both"/>
              <w:rPr>
                <w:rFonts w:ascii="Times New Roman" w:hAnsi="Times New Roman" w:cs="Times New Roman"/>
              </w:rPr>
            </w:pPr>
            <w:proofErr w:type="spellStart"/>
            <w:r w:rsidRPr="00A9218B">
              <w:rPr>
                <w:rFonts w:ascii="Times New Roman" w:hAnsi="Times New Roman" w:cs="Times New Roman"/>
              </w:rPr>
              <w:t>Product</w:t>
            </w:r>
            <w:proofErr w:type="spellEnd"/>
            <w:r w:rsidRPr="00A9218B">
              <w:rPr>
                <w:rFonts w:ascii="Times New Roman" w:hAnsi="Times New Roman" w:cs="Times New Roman"/>
              </w:rPr>
              <w:t xml:space="preserve"> 1</w:t>
            </w:r>
          </w:p>
        </w:tc>
        <w:tc>
          <w:tcPr>
            <w:tcW w:w="1276" w:type="dxa"/>
          </w:tcPr>
          <w:p w14:paraId="3B0B342B" w14:textId="2245B483" w:rsidR="00AE5A25" w:rsidRPr="00FF0FEE" w:rsidRDefault="00AE5A25" w:rsidP="00967F6F">
            <w:pPr>
              <w:jc w:val="center"/>
              <w:rPr>
                <w:rFonts w:ascii="Times New Roman" w:hAnsi="Times New Roman" w:cs="Times New Roman"/>
              </w:rPr>
            </w:pPr>
            <w:r w:rsidRPr="00FF0FEE">
              <w:rPr>
                <w:rFonts w:ascii="Times New Roman" w:hAnsi="Times New Roman" w:cs="Times New Roman"/>
              </w:rPr>
              <w:t>20%</w:t>
            </w:r>
          </w:p>
        </w:tc>
        <w:tc>
          <w:tcPr>
            <w:tcW w:w="2108" w:type="dxa"/>
          </w:tcPr>
          <w:p w14:paraId="1A4D1BE9" w14:textId="3595B867" w:rsidR="00AE5A25" w:rsidRPr="00A9218B" w:rsidRDefault="00FB5CD9" w:rsidP="00967F6F">
            <w:pPr>
              <w:jc w:val="both"/>
              <w:rPr>
                <w:rFonts w:ascii="Times New Roman" w:hAnsi="Times New Roman" w:cs="Times New Roman"/>
              </w:rPr>
            </w:pPr>
            <w:r>
              <w:rPr>
                <w:rFonts w:ascii="Times New Roman" w:hAnsi="Times New Roman" w:cs="Times New Roman"/>
              </w:rPr>
              <w:t xml:space="preserve">4 </w:t>
            </w:r>
            <w:proofErr w:type="spellStart"/>
            <w:r w:rsidR="0066322B" w:rsidRPr="00A9218B">
              <w:rPr>
                <w:rFonts w:ascii="Times New Roman" w:hAnsi="Times New Roman" w:cs="Times New Roman"/>
              </w:rPr>
              <w:t>months</w:t>
            </w:r>
            <w:proofErr w:type="spellEnd"/>
            <w:r w:rsidR="0066322B" w:rsidRPr="00A9218B">
              <w:rPr>
                <w:rFonts w:ascii="Times New Roman" w:hAnsi="Times New Roman" w:cs="Times New Roman"/>
              </w:rPr>
              <w:t xml:space="preserve"> after </w:t>
            </w:r>
            <w:proofErr w:type="spellStart"/>
            <w:r w:rsidR="0066322B" w:rsidRPr="00A9218B">
              <w:rPr>
                <w:rFonts w:ascii="Times New Roman" w:hAnsi="Times New Roman" w:cs="Times New Roman"/>
              </w:rPr>
              <w:t>contract</w:t>
            </w:r>
            <w:proofErr w:type="spellEnd"/>
            <w:r w:rsidR="0066322B" w:rsidRPr="00A9218B">
              <w:rPr>
                <w:rFonts w:ascii="Times New Roman" w:hAnsi="Times New Roman" w:cs="Times New Roman"/>
              </w:rPr>
              <w:t xml:space="preserve"> </w:t>
            </w:r>
            <w:proofErr w:type="spellStart"/>
            <w:r w:rsidR="0066322B" w:rsidRPr="00A9218B">
              <w:rPr>
                <w:rFonts w:ascii="Times New Roman" w:hAnsi="Times New Roman" w:cs="Times New Roman"/>
              </w:rPr>
              <w:t>signature</w:t>
            </w:r>
            <w:proofErr w:type="spellEnd"/>
          </w:p>
        </w:tc>
        <w:tc>
          <w:tcPr>
            <w:tcW w:w="3735" w:type="dxa"/>
            <w:tcBorders>
              <w:bottom w:val="single" w:sz="4" w:space="0" w:color="auto"/>
            </w:tcBorders>
          </w:tcPr>
          <w:p w14:paraId="37DD1E61" w14:textId="25E33096" w:rsidR="00AE5A25" w:rsidRPr="001F5D13" w:rsidRDefault="005964BB" w:rsidP="00967F6F">
            <w:pPr>
              <w:jc w:val="both"/>
              <w:rPr>
                <w:rFonts w:ascii="Times New Roman" w:hAnsi="Times New Roman" w:cs="Times New Roman"/>
                <w:b/>
                <w:bCs/>
                <w:u w:val="single"/>
                <w:lang w:val="en-US"/>
              </w:rPr>
            </w:pPr>
            <w:r w:rsidRPr="001F5D13">
              <w:rPr>
                <w:rFonts w:ascii="Times New Roman" w:hAnsi="Times New Roman" w:cs="Times New Roman"/>
                <w:lang w:val="en-US"/>
              </w:rPr>
              <w:t xml:space="preserve">Against submission </w:t>
            </w:r>
            <w:r w:rsidR="009418F6" w:rsidRPr="001F5D13">
              <w:rPr>
                <w:rFonts w:ascii="Times New Roman" w:hAnsi="Times New Roman" w:cs="Times New Roman"/>
                <w:lang w:val="en-US"/>
              </w:rPr>
              <w:t xml:space="preserve">and approval of </w:t>
            </w:r>
            <w:r w:rsidRPr="001F5D13">
              <w:rPr>
                <w:rFonts w:ascii="Times New Roman" w:hAnsi="Times New Roman" w:cs="Times New Roman"/>
                <w:lang w:val="en-US"/>
              </w:rPr>
              <w:t>the Deliverables established as Deliverable 1</w:t>
            </w:r>
            <w:r w:rsidRPr="001F5D13" w:rsidDel="005964BB">
              <w:rPr>
                <w:rFonts w:ascii="Times New Roman" w:hAnsi="Times New Roman" w:cs="Times New Roman"/>
                <w:lang w:val="en-US"/>
              </w:rPr>
              <w:t xml:space="preserve">. </w:t>
            </w:r>
          </w:p>
        </w:tc>
      </w:tr>
      <w:tr w:rsidR="00A9218B" w:rsidRPr="00A95FF1" w14:paraId="411BF6A7" w14:textId="77777777" w:rsidTr="005964BB">
        <w:tc>
          <w:tcPr>
            <w:tcW w:w="1980" w:type="dxa"/>
          </w:tcPr>
          <w:p w14:paraId="7EDC9F73" w14:textId="0731E475" w:rsidR="00AE5A25" w:rsidRPr="00A9218B" w:rsidRDefault="001F5D13" w:rsidP="00967F6F">
            <w:pPr>
              <w:jc w:val="both"/>
              <w:rPr>
                <w:rFonts w:ascii="Times New Roman" w:hAnsi="Times New Roman" w:cs="Times New Roman"/>
                <w:b/>
                <w:bCs/>
                <w:u w:val="single"/>
              </w:rPr>
            </w:pPr>
            <w:proofErr w:type="spellStart"/>
            <w:r>
              <w:rPr>
                <w:rFonts w:ascii="Times New Roman" w:hAnsi="Times New Roman" w:cs="Times New Roman"/>
              </w:rPr>
              <w:t>Product</w:t>
            </w:r>
            <w:proofErr w:type="spellEnd"/>
            <w:r w:rsidR="00AE5A25" w:rsidRPr="00A9218B">
              <w:rPr>
                <w:rFonts w:ascii="Times New Roman" w:hAnsi="Times New Roman" w:cs="Times New Roman"/>
              </w:rPr>
              <w:t xml:space="preserve"> 2</w:t>
            </w:r>
          </w:p>
        </w:tc>
        <w:tc>
          <w:tcPr>
            <w:tcW w:w="1276" w:type="dxa"/>
          </w:tcPr>
          <w:p w14:paraId="70DDEAAC" w14:textId="71D31BC1" w:rsidR="00AE5A25" w:rsidRPr="00FF0FEE" w:rsidRDefault="00AE5A25" w:rsidP="00967F6F">
            <w:pPr>
              <w:jc w:val="center"/>
              <w:rPr>
                <w:rFonts w:ascii="Times New Roman" w:hAnsi="Times New Roman" w:cs="Times New Roman"/>
              </w:rPr>
            </w:pPr>
            <w:r w:rsidRPr="00FF0FEE">
              <w:rPr>
                <w:rFonts w:ascii="Times New Roman" w:hAnsi="Times New Roman" w:cs="Times New Roman"/>
              </w:rPr>
              <w:t>20%</w:t>
            </w:r>
          </w:p>
        </w:tc>
        <w:tc>
          <w:tcPr>
            <w:tcW w:w="2108" w:type="dxa"/>
          </w:tcPr>
          <w:p w14:paraId="477E7696" w14:textId="0AACD1BF" w:rsidR="00AE5A25" w:rsidRPr="00A9218B" w:rsidRDefault="00FB5CD9" w:rsidP="00967F6F">
            <w:pPr>
              <w:jc w:val="both"/>
              <w:rPr>
                <w:rFonts w:ascii="Times New Roman" w:hAnsi="Times New Roman" w:cs="Times New Roman"/>
              </w:rPr>
            </w:pPr>
            <w:r>
              <w:rPr>
                <w:rFonts w:ascii="Times New Roman" w:hAnsi="Times New Roman" w:cs="Times New Roman"/>
              </w:rPr>
              <w:t xml:space="preserve">6 </w:t>
            </w:r>
            <w:proofErr w:type="spellStart"/>
            <w:r w:rsidR="0066322B" w:rsidRPr="00A9218B">
              <w:rPr>
                <w:rFonts w:ascii="Times New Roman" w:hAnsi="Times New Roman" w:cs="Times New Roman"/>
              </w:rPr>
              <w:t>months</w:t>
            </w:r>
            <w:proofErr w:type="spellEnd"/>
            <w:r w:rsidR="0066322B" w:rsidRPr="00A9218B">
              <w:rPr>
                <w:rFonts w:ascii="Times New Roman" w:hAnsi="Times New Roman" w:cs="Times New Roman"/>
              </w:rPr>
              <w:t xml:space="preserve"> after </w:t>
            </w:r>
            <w:proofErr w:type="spellStart"/>
            <w:r w:rsidR="0066322B" w:rsidRPr="00A9218B">
              <w:rPr>
                <w:rFonts w:ascii="Times New Roman" w:hAnsi="Times New Roman" w:cs="Times New Roman"/>
              </w:rPr>
              <w:t>contract</w:t>
            </w:r>
            <w:proofErr w:type="spellEnd"/>
            <w:r w:rsidR="0066322B" w:rsidRPr="00A9218B">
              <w:rPr>
                <w:rFonts w:ascii="Times New Roman" w:hAnsi="Times New Roman" w:cs="Times New Roman"/>
              </w:rPr>
              <w:t xml:space="preserve"> </w:t>
            </w:r>
            <w:proofErr w:type="spellStart"/>
            <w:r w:rsidR="0066322B" w:rsidRPr="00A9218B">
              <w:rPr>
                <w:rFonts w:ascii="Times New Roman" w:hAnsi="Times New Roman" w:cs="Times New Roman"/>
              </w:rPr>
              <w:t>signature</w:t>
            </w:r>
            <w:proofErr w:type="spellEnd"/>
          </w:p>
        </w:tc>
        <w:tc>
          <w:tcPr>
            <w:tcW w:w="3735" w:type="dxa"/>
            <w:tcBorders>
              <w:bottom w:val="single" w:sz="4" w:space="0" w:color="auto"/>
            </w:tcBorders>
          </w:tcPr>
          <w:p w14:paraId="0C80B7E8" w14:textId="2928D3E8" w:rsidR="00AE5A25" w:rsidRPr="001F5D13" w:rsidRDefault="005964BB" w:rsidP="00967F6F">
            <w:pPr>
              <w:jc w:val="both"/>
              <w:rPr>
                <w:rFonts w:ascii="Times New Roman" w:hAnsi="Times New Roman" w:cs="Times New Roman"/>
                <w:b/>
                <w:bCs/>
                <w:u w:val="single"/>
                <w:lang w:val="en-US"/>
              </w:rPr>
            </w:pPr>
            <w:r w:rsidRPr="001F5D13">
              <w:rPr>
                <w:rFonts w:ascii="Times New Roman" w:hAnsi="Times New Roman" w:cs="Times New Roman"/>
                <w:lang w:val="en-US"/>
              </w:rPr>
              <w:t xml:space="preserve">Against submission </w:t>
            </w:r>
            <w:r w:rsidR="009418F6" w:rsidRPr="001F5D13">
              <w:rPr>
                <w:rFonts w:ascii="Times New Roman" w:hAnsi="Times New Roman" w:cs="Times New Roman"/>
                <w:lang w:val="en-US"/>
              </w:rPr>
              <w:t xml:space="preserve">and approval of </w:t>
            </w:r>
            <w:r w:rsidRPr="001F5D13">
              <w:rPr>
                <w:rFonts w:ascii="Times New Roman" w:hAnsi="Times New Roman" w:cs="Times New Roman"/>
                <w:lang w:val="en-US"/>
              </w:rPr>
              <w:t>the Deliverables as Deliverables 2.</w:t>
            </w:r>
          </w:p>
        </w:tc>
      </w:tr>
      <w:tr w:rsidR="00A9218B" w:rsidRPr="00A95FF1" w14:paraId="48BD4C45" w14:textId="77777777" w:rsidTr="005964BB">
        <w:tc>
          <w:tcPr>
            <w:tcW w:w="1980" w:type="dxa"/>
          </w:tcPr>
          <w:p w14:paraId="68D2476C" w14:textId="77777777" w:rsidR="00AE5A25" w:rsidRPr="00A9218B" w:rsidRDefault="00AE5A25" w:rsidP="00967F6F">
            <w:pPr>
              <w:jc w:val="both"/>
              <w:rPr>
                <w:rFonts w:ascii="Times New Roman" w:hAnsi="Times New Roman" w:cs="Times New Roman"/>
                <w:b/>
                <w:bCs/>
                <w:u w:val="single"/>
              </w:rPr>
            </w:pPr>
            <w:proofErr w:type="spellStart"/>
            <w:r w:rsidRPr="00A9218B">
              <w:rPr>
                <w:rFonts w:ascii="Times New Roman" w:hAnsi="Times New Roman" w:cs="Times New Roman"/>
              </w:rPr>
              <w:t>Product</w:t>
            </w:r>
            <w:proofErr w:type="spellEnd"/>
            <w:r w:rsidRPr="00A9218B">
              <w:rPr>
                <w:rFonts w:ascii="Times New Roman" w:hAnsi="Times New Roman" w:cs="Times New Roman"/>
              </w:rPr>
              <w:t xml:space="preserve"> 3</w:t>
            </w:r>
          </w:p>
        </w:tc>
        <w:tc>
          <w:tcPr>
            <w:tcW w:w="1276" w:type="dxa"/>
          </w:tcPr>
          <w:p w14:paraId="660AE382" w14:textId="0C989764" w:rsidR="00AE5A25" w:rsidRPr="00FF0FEE" w:rsidRDefault="00AE5A25" w:rsidP="00967F6F">
            <w:pPr>
              <w:jc w:val="center"/>
              <w:rPr>
                <w:rFonts w:ascii="Times New Roman" w:hAnsi="Times New Roman" w:cs="Times New Roman"/>
              </w:rPr>
            </w:pPr>
            <w:r w:rsidRPr="00FF0FEE">
              <w:rPr>
                <w:rFonts w:ascii="Times New Roman" w:hAnsi="Times New Roman" w:cs="Times New Roman"/>
              </w:rPr>
              <w:t>20%</w:t>
            </w:r>
          </w:p>
        </w:tc>
        <w:tc>
          <w:tcPr>
            <w:tcW w:w="2108" w:type="dxa"/>
          </w:tcPr>
          <w:p w14:paraId="3E6DFCF3" w14:textId="03B5A350" w:rsidR="00AE5A25" w:rsidRPr="00A9218B" w:rsidRDefault="00FB5CD9" w:rsidP="00967F6F">
            <w:pPr>
              <w:jc w:val="both"/>
              <w:rPr>
                <w:rFonts w:ascii="Times New Roman" w:hAnsi="Times New Roman" w:cs="Times New Roman"/>
              </w:rPr>
            </w:pPr>
            <w:r>
              <w:rPr>
                <w:rFonts w:ascii="Times New Roman" w:hAnsi="Times New Roman" w:cs="Times New Roman"/>
              </w:rPr>
              <w:t xml:space="preserve">8 </w:t>
            </w:r>
            <w:proofErr w:type="spellStart"/>
            <w:r w:rsidR="0066322B" w:rsidRPr="00A9218B">
              <w:rPr>
                <w:rFonts w:ascii="Times New Roman" w:hAnsi="Times New Roman" w:cs="Times New Roman"/>
              </w:rPr>
              <w:t>months</w:t>
            </w:r>
            <w:proofErr w:type="spellEnd"/>
            <w:r w:rsidR="0066322B" w:rsidRPr="00A9218B">
              <w:rPr>
                <w:rFonts w:ascii="Times New Roman" w:hAnsi="Times New Roman" w:cs="Times New Roman"/>
              </w:rPr>
              <w:t xml:space="preserve"> after </w:t>
            </w:r>
            <w:proofErr w:type="spellStart"/>
            <w:r w:rsidR="0066322B" w:rsidRPr="00A9218B">
              <w:rPr>
                <w:rFonts w:ascii="Times New Roman" w:hAnsi="Times New Roman" w:cs="Times New Roman"/>
              </w:rPr>
              <w:t>contract</w:t>
            </w:r>
            <w:proofErr w:type="spellEnd"/>
            <w:r w:rsidR="0066322B" w:rsidRPr="00A9218B">
              <w:rPr>
                <w:rFonts w:ascii="Times New Roman" w:hAnsi="Times New Roman" w:cs="Times New Roman"/>
              </w:rPr>
              <w:t xml:space="preserve"> </w:t>
            </w:r>
            <w:proofErr w:type="spellStart"/>
            <w:r w:rsidR="0066322B" w:rsidRPr="00A9218B">
              <w:rPr>
                <w:rFonts w:ascii="Times New Roman" w:hAnsi="Times New Roman" w:cs="Times New Roman"/>
              </w:rPr>
              <w:t>signature</w:t>
            </w:r>
            <w:proofErr w:type="spellEnd"/>
          </w:p>
        </w:tc>
        <w:tc>
          <w:tcPr>
            <w:tcW w:w="3735" w:type="dxa"/>
            <w:tcBorders>
              <w:bottom w:val="single" w:sz="4" w:space="0" w:color="auto"/>
            </w:tcBorders>
          </w:tcPr>
          <w:p w14:paraId="4AC6D3EF" w14:textId="56C1E5B5" w:rsidR="00AE5A25" w:rsidRPr="001F5D13" w:rsidRDefault="005964BB" w:rsidP="00967F6F">
            <w:pPr>
              <w:jc w:val="both"/>
              <w:rPr>
                <w:rFonts w:ascii="Times New Roman" w:hAnsi="Times New Roman" w:cs="Times New Roman"/>
                <w:b/>
                <w:bCs/>
                <w:u w:val="single"/>
                <w:lang w:val="en-US"/>
              </w:rPr>
            </w:pPr>
            <w:r w:rsidRPr="001F5D13">
              <w:rPr>
                <w:rFonts w:ascii="Times New Roman" w:hAnsi="Times New Roman" w:cs="Times New Roman"/>
                <w:lang w:val="en-US"/>
              </w:rPr>
              <w:t xml:space="preserve">Against submission </w:t>
            </w:r>
            <w:r w:rsidR="009418F6" w:rsidRPr="001F5D13">
              <w:rPr>
                <w:rFonts w:ascii="Times New Roman" w:hAnsi="Times New Roman" w:cs="Times New Roman"/>
                <w:lang w:val="en-US"/>
              </w:rPr>
              <w:t xml:space="preserve">and approval of </w:t>
            </w:r>
            <w:r w:rsidRPr="001F5D13">
              <w:rPr>
                <w:rFonts w:ascii="Times New Roman" w:hAnsi="Times New Roman" w:cs="Times New Roman"/>
                <w:lang w:val="en-US"/>
              </w:rPr>
              <w:t>the Deliverables established as Deliverables 3.</w:t>
            </w:r>
          </w:p>
        </w:tc>
      </w:tr>
      <w:tr w:rsidR="00A9218B" w:rsidRPr="00A95FF1" w14:paraId="3B38B5EA" w14:textId="77777777" w:rsidTr="002A30C0">
        <w:tc>
          <w:tcPr>
            <w:tcW w:w="1980" w:type="dxa"/>
          </w:tcPr>
          <w:p w14:paraId="623BB808" w14:textId="5AA61515" w:rsidR="00F92BC0" w:rsidRPr="00A9218B" w:rsidRDefault="00F92BC0" w:rsidP="00967F6F">
            <w:pPr>
              <w:jc w:val="both"/>
              <w:rPr>
                <w:rFonts w:ascii="Times New Roman" w:hAnsi="Times New Roman" w:cs="Times New Roman"/>
              </w:rPr>
            </w:pPr>
            <w:proofErr w:type="spellStart"/>
            <w:r w:rsidRPr="00A9218B">
              <w:rPr>
                <w:rFonts w:ascii="Times New Roman" w:hAnsi="Times New Roman" w:cs="Times New Roman"/>
              </w:rPr>
              <w:t>Product</w:t>
            </w:r>
            <w:proofErr w:type="spellEnd"/>
            <w:r w:rsidRPr="00A9218B">
              <w:rPr>
                <w:rFonts w:ascii="Times New Roman" w:hAnsi="Times New Roman" w:cs="Times New Roman"/>
              </w:rPr>
              <w:t xml:space="preserve"> </w:t>
            </w:r>
            <w:r w:rsidR="009418F6">
              <w:rPr>
                <w:rFonts w:ascii="Times New Roman" w:hAnsi="Times New Roman" w:cs="Times New Roman"/>
              </w:rPr>
              <w:t>4</w:t>
            </w:r>
          </w:p>
        </w:tc>
        <w:tc>
          <w:tcPr>
            <w:tcW w:w="1276" w:type="dxa"/>
          </w:tcPr>
          <w:p w14:paraId="280FF47B" w14:textId="7B05FCE7" w:rsidR="00F92BC0" w:rsidRPr="00FF0FEE" w:rsidRDefault="00F92BC0" w:rsidP="00967F6F">
            <w:pPr>
              <w:jc w:val="center"/>
              <w:rPr>
                <w:rFonts w:ascii="Times New Roman" w:hAnsi="Times New Roman" w:cs="Times New Roman"/>
              </w:rPr>
            </w:pPr>
            <w:r w:rsidRPr="00FF0FEE">
              <w:rPr>
                <w:rFonts w:ascii="Times New Roman" w:hAnsi="Times New Roman" w:cs="Times New Roman"/>
              </w:rPr>
              <w:t>20%</w:t>
            </w:r>
          </w:p>
        </w:tc>
        <w:tc>
          <w:tcPr>
            <w:tcW w:w="2108" w:type="dxa"/>
          </w:tcPr>
          <w:p w14:paraId="0722E9E7" w14:textId="0CB40049" w:rsidR="00F92BC0" w:rsidRPr="00A9218B" w:rsidRDefault="00FB5CD9" w:rsidP="00967F6F">
            <w:pPr>
              <w:jc w:val="both"/>
              <w:rPr>
                <w:rFonts w:ascii="Times New Roman" w:hAnsi="Times New Roman" w:cs="Times New Roman"/>
              </w:rPr>
            </w:pPr>
            <w:r>
              <w:rPr>
                <w:rFonts w:ascii="Times New Roman" w:hAnsi="Times New Roman" w:cs="Times New Roman"/>
              </w:rPr>
              <w:t xml:space="preserve">12 </w:t>
            </w:r>
            <w:proofErr w:type="spellStart"/>
            <w:r>
              <w:rPr>
                <w:rFonts w:ascii="Times New Roman" w:hAnsi="Times New Roman" w:cs="Times New Roman"/>
              </w:rPr>
              <w:t>months</w:t>
            </w:r>
            <w:proofErr w:type="spellEnd"/>
            <w:r>
              <w:rPr>
                <w:rFonts w:ascii="Times New Roman" w:hAnsi="Times New Roman" w:cs="Times New Roman"/>
              </w:rPr>
              <w:t xml:space="preserve"> </w:t>
            </w:r>
            <w:r w:rsidR="00F92BC0" w:rsidRPr="00A9218B">
              <w:rPr>
                <w:rFonts w:ascii="Times New Roman" w:hAnsi="Times New Roman" w:cs="Times New Roman"/>
              </w:rPr>
              <w:t xml:space="preserve">after </w:t>
            </w:r>
            <w:proofErr w:type="spellStart"/>
            <w:r w:rsidR="00F92BC0" w:rsidRPr="00A9218B">
              <w:rPr>
                <w:rFonts w:ascii="Times New Roman" w:hAnsi="Times New Roman" w:cs="Times New Roman"/>
              </w:rPr>
              <w:t>contract</w:t>
            </w:r>
            <w:proofErr w:type="spellEnd"/>
            <w:r w:rsidR="00F92BC0" w:rsidRPr="00A9218B">
              <w:rPr>
                <w:rFonts w:ascii="Times New Roman" w:hAnsi="Times New Roman" w:cs="Times New Roman"/>
              </w:rPr>
              <w:t xml:space="preserve"> </w:t>
            </w:r>
            <w:proofErr w:type="spellStart"/>
            <w:r w:rsidR="00F92BC0" w:rsidRPr="00A9218B">
              <w:rPr>
                <w:rFonts w:ascii="Times New Roman" w:hAnsi="Times New Roman" w:cs="Times New Roman"/>
              </w:rPr>
              <w:t>signature</w:t>
            </w:r>
            <w:proofErr w:type="spellEnd"/>
          </w:p>
        </w:tc>
        <w:tc>
          <w:tcPr>
            <w:tcW w:w="3735" w:type="dxa"/>
            <w:tcBorders>
              <w:top w:val="single" w:sz="4" w:space="0" w:color="auto"/>
            </w:tcBorders>
          </w:tcPr>
          <w:p w14:paraId="617406E0" w14:textId="5CDAB0E4" w:rsidR="00F92BC0" w:rsidRPr="001F5D13" w:rsidRDefault="005964BB" w:rsidP="00967F6F">
            <w:pPr>
              <w:jc w:val="both"/>
              <w:rPr>
                <w:rFonts w:ascii="Times New Roman" w:hAnsi="Times New Roman" w:cs="Times New Roman"/>
                <w:b/>
                <w:bCs/>
                <w:u w:val="single"/>
                <w:lang w:val="en-US"/>
              </w:rPr>
            </w:pPr>
            <w:r w:rsidRPr="001F5D13">
              <w:rPr>
                <w:rFonts w:ascii="Times New Roman" w:hAnsi="Times New Roman" w:cs="Times New Roman"/>
                <w:lang w:val="en-US"/>
              </w:rPr>
              <w:t xml:space="preserve">Against the presentation </w:t>
            </w:r>
            <w:r w:rsidR="009418F6" w:rsidRPr="001F5D13">
              <w:rPr>
                <w:rFonts w:ascii="Times New Roman" w:hAnsi="Times New Roman" w:cs="Times New Roman"/>
                <w:lang w:val="en-US"/>
              </w:rPr>
              <w:t xml:space="preserve">and approval </w:t>
            </w:r>
            <w:r w:rsidRPr="001F5D13">
              <w:rPr>
                <w:rFonts w:ascii="Times New Roman" w:hAnsi="Times New Roman" w:cs="Times New Roman"/>
                <w:lang w:val="en-US"/>
              </w:rPr>
              <w:t>of the reports, reports, list of participants, compendium, videos and other Products established and detailed as Product 4.</w:t>
            </w:r>
          </w:p>
        </w:tc>
      </w:tr>
    </w:tbl>
    <w:p w14:paraId="58BDF2AB" w14:textId="77777777" w:rsidR="00AE5A25" w:rsidRPr="001F5D13" w:rsidRDefault="00AE5A25" w:rsidP="00F920EB">
      <w:pPr>
        <w:spacing w:after="0" w:line="240" w:lineRule="auto"/>
        <w:rPr>
          <w:rFonts w:ascii="Times New Roman" w:hAnsi="Times New Roman" w:cs="Times New Roman"/>
          <w:b/>
          <w:bCs/>
          <w:color w:val="000000" w:themeColor="text1"/>
          <w:u w:val="single"/>
          <w:lang w:val="en-US"/>
        </w:rPr>
      </w:pPr>
    </w:p>
    <w:p w14:paraId="532458AF" w14:textId="477F4202" w:rsidR="00F920EB" w:rsidRPr="003B28D9" w:rsidRDefault="00F920EB" w:rsidP="003B28D9">
      <w:pPr>
        <w:pStyle w:val="PargrafodaLista"/>
        <w:numPr>
          <w:ilvl w:val="0"/>
          <w:numId w:val="30"/>
        </w:numPr>
        <w:spacing w:after="0" w:line="240" w:lineRule="auto"/>
        <w:rPr>
          <w:rFonts w:ascii="Times New Roman" w:hAnsi="Times New Roman" w:cs="Times New Roman"/>
          <w:b/>
          <w:bCs/>
          <w:iCs/>
          <w:u w:val="single"/>
          <w:lang w:val="es-ES"/>
        </w:rPr>
      </w:pPr>
      <w:r w:rsidRPr="003B28D9">
        <w:rPr>
          <w:rFonts w:ascii="Times New Roman" w:hAnsi="Times New Roman" w:cs="Times New Roman"/>
          <w:b/>
          <w:bCs/>
          <w:iCs/>
          <w:u w:val="single"/>
          <w:lang w:val="es-ES"/>
        </w:rPr>
        <w:t xml:space="preserve">CONSULTANT'S </w:t>
      </w:r>
      <w:r w:rsidR="005964BB" w:rsidRPr="003B28D9">
        <w:rPr>
          <w:rFonts w:ascii="Times New Roman" w:hAnsi="Times New Roman" w:cs="Times New Roman"/>
          <w:b/>
          <w:bCs/>
          <w:iCs/>
          <w:u w:val="single"/>
          <w:lang w:val="es-ES"/>
        </w:rPr>
        <w:t xml:space="preserve">PROFESSIONAL </w:t>
      </w:r>
      <w:r w:rsidRPr="003B28D9">
        <w:rPr>
          <w:rFonts w:ascii="Times New Roman" w:hAnsi="Times New Roman" w:cs="Times New Roman"/>
          <w:b/>
          <w:bCs/>
          <w:iCs/>
          <w:u w:val="single"/>
          <w:lang w:val="es-ES"/>
        </w:rPr>
        <w:t xml:space="preserve">PROFILE </w:t>
      </w:r>
    </w:p>
    <w:bookmarkEnd w:id="6"/>
    <w:p w14:paraId="678C99FE" w14:textId="722B9B0A" w:rsidR="00221158" w:rsidRPr="005263CE" w:rsidRDefault="00221158" w:rsidP="00221158">
      <w:pPr>
        <w:spacing w:after="0" w:line="240" w:lineRule="auto"/>
        <w:jc w:val="both"/>
        <w:rPr>
          <w:rFonts w:ascii="Times New Roman" w:hAnsi="Times New Roman" w:cs="Times New Roman"/>
          <w:color w:val="000000" w:themeColor="text1"/>
          <w:lang w:val="es-ES"/>
        </w:rPr>
      </w:pPr>
    </w:p>
    <w:p w14:paraId="0DE7CC24" w14:textId="1AEF4832" w:rsidR="00221158" w:rsidRPr="002A30C0" w:rsidRDefault="005964BB" w:rsidP="00221158">
      <w:pPr>
        <w:spacing w:after="0" w:line="240" w:lineRule="auto"/>
        <w:jc w:val="both"/>
        <w:rPr>
          <w:rFonts w:ascii="Times New Roman" w:hAnsi="Times New Roman" w:cs="Times New Roman"/>
          <w:b/>
          <w:bCs/>
          <w:color w:val="000000" w:themeColor="text1"/>
          <w:lang w:val="es-ES"/>
        </w:rPr>
      </w:pPr>
      <w:proofErr w:type="spellStart"/>
      <w:r w:rsidRPr="002A30C0">
        <w:rPr>
          <w:rFonts w:ascii="Times New Roman" w:hAnsi="Times New Roman" w:cs="Times New Roman"/>
          <w:b/>
          <w:bCs/>
          <w:color w:val="000000" w:themeColor="text1"/>
          <w:lang w:val="es-ES"/>
        </w:rPr>
        <w:t>Academic</w:t>
      </w:r>
      <w:proofErr w:type="spellEnd"/>
      <w:r w:rsidRPr="002A30C0">
        <w:rPr>
          <w:rFonts w:ascii="Times New Roman" w:hAnsi="Times New Roman" w:cs="Times New Roman"/>
          <w:b/>
          <w:bCs/>
          <w:color w:val="000000" w:themeColor="text1"/>
          <w:lang w:val="es-ES"/>
        </w:rPr>
        <w:t xml:space="preserve"> </w:t>
      </w:r>
      <w:proofErr w:type="spellStart"/>
      <w:r w:rsidRPr="002A30C0">
        <w:rPr>
          <w:rFonts w:ascii="Times New Roman" w:hAnsi="Times New Roman" w:cs="Times New Roman"/>
          <w:b/>
          <w:bCs/>
          <w:color w:val="000000" w:themeColor="text1"/>
          <w:lang w:val="es-ES"/>
        </w:rPr>
        <w:t>Background</w:t>
      </w:r>
      <w:proofErr w:type="spellEnd"/>
      <w:r w:rsidRPr="002A30C0">
        <w:rPr>
          <w:rFonts w:ascii="Times New Roman" w:hAnsi="Times New Roman" w:cs="Times New Roman"/>
          <w:b/>
          <w:bCs/>
          <w:color w:val="000000" w:themeColor="text1"/>
          <w:lang w:val="es-ES"/>
        </w:rPr>
        <w:t xml:space="preserve"> </w:t>
      </w:r>
    </w:p>
    <w:p w14:paraId="37F70632" w14:textId="740A3463" w:rsidR="005964BB" w:rsidRPr="001F5D13" w:rsidRDefault="005964BB" w:rsidP="00E23968">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Professional </w:t>
      </w:r>
      <w:r w:rsidR="00E23968" w:rsidRPr="001F5D13">
        <w:rPr>
          <w:rFonts w:ascii="Times New Roman" w:hAnsi="Times New Roman" w:cs="Times New Roman"/>
          <w:color w:val="000000" w:themeColor="text1"/>
          <w:lang w:val="en-US"/>
        </w:rPr>
        <w:t xml:space="preserve">with a university </w:t>
      </w:r>
      <w:r w:rsidRPr="001F5D13">
        <w:rPr>
          <w:rFonts w:ascii="Times New Roman" w:hAnsi="Times New Roman" w:cs="Times New Roman"/>
          <w:color w:val="000000" w:themeColor="text1"/>
          <w:lang w:val="en-US"/>
        </w:rPr>
        <w:t>degree</w:t>
      </w:r>
      <w:r w:rsidR="00E23968" w:rsidRPr="001F5D13">
        <w:rPr>
          <w:rFonts w:ascii="Times New Roman" w:hAnsi="Times New Roman" w:cs="Times New Roman"/>
          <w:color w:val="000000" w:themeColor="text1"/>
          <w:lang w:val="en-US"/>
        </w:rPr>
        <w:t xml:space="preserve"> </w:t>
      </w:r>
      <w:r w:rsidR="00836B57" w:rsidRPr="001F5D13">
        <w:rPr>
          <w:rFonts w:ascii="Times New Roman" w:hAnsi="Times New Roman" w:cs="Times New Roman"/>
          <w:color w:val="000000" w:themeColor="text1"/>
          <w:lang w:val="en-US"/>
        </w:rPr>
        <w:t xml:space="preserve">in </w:t>
      </w:r>
      <w:r w:rsidR="00CA25A0" w:rsidRPr="001F5D13">
        <w:rPr>
          <w:rFonts w:ascii="Times New Roman" w:hAnsi="Times New Roman" w:cs="Times New Roman"/>
          <w:color w:val="000000" w:themeColor="text1"/>
          <w:lang w:val="en-US"/>
        </w:rPr>
        <w:t>Economics</w:t>
      </w:r>
      <w:r w:rsidR="00E23968" w:rsidRPr="001F5D13">
        <w:rPr>
          <w:rFonts w:ascii="Times New Roman" w:hAnsi="Times New Roman" w:cs="Times New Roman"/>
          <w:color w:val="000000" w:themeColor="text1"/>
          <w:lang w:val="en-US"/>
        </w:rPr>
        <w:t xml:space="preserve">, </w:t>
      </w:r>
      <w:r w:rsidR="00CA25A0" w:rsidRPr="001F5D13">
        <w:rPr>
          <w:rFonts w:ascii="Times New Roman" w:hAnsi="Times New Roman" w:cs="Times New Roman"/>
          <w:color w:val="000000" w:themeColor="text1"/>
          <w:lang w:val="en-US"/>
        </w:rPr>
        <w:t xml:space="preserve">Public </w:t>
      </w:r>
      <w:r w:rsidRPr="001F5D13">
        <w:rPr>
          <w:rFonts w:ascii="Times New Roman" w:hAnsi="Times New Roman" w:cs="Times New Roman"/>
          <w:color w:val="000000" w:themeColor="text1"/>
          <w:lang w:val="en-US"/>
        </w:rPr>
        <w:t xml:space="preserve">or Private </w:t>
      </w:r>
      <w:r w:rsidR="00E23968" w:rsidRPr="001F5D13">
        <w:rPr>
          <w:rFonts w:ascii="Times New Roman" w:hAnsi="Times New Roman" w:cs="Times New Roman"/>
          <w:color w:val="000000" w:themeColor="text1"/>
          <w:lang w:val="en-US"/>
        </w:rPr>
        <w:t>Finance</w:t>
      </w:r>
      <w:r w:rsidRPr="001F5D13">
        <w:rPr>
          <w:rFonts w:ascii="Times New Roman" w:hAnsi="Times New Roman" w:cs="Times New Roman"/>
          <w:color w:val="000000" w:themeColor="text1"/>
          <w:lang w:val="en-US"/>
        </w:rPr>
        <w:t xml:space="preserve">, Business Administration, Commercial Engineering, or </w:t>
      </w:r>
      <w:r w:rsidR="00FF0FEE" w:rsidRPr="001F5D13">
        <w:rPr>
          <w:rFonts w:ascii="Times New Roman" w:hAnsi="Times New Roman" w:cs="Times New Roman"/>
          <w:color w:val="000000" w:themeColor="text1"/>
          <w:lang w:val="en-US"/>
        </w:rPr>
        <w:t xml:space="preserve">related </w:t>
      </w:r>
      <w:r w:rsidRPr="001F5D13">
        <w:rPr>
          <w:rFonts w:ascii="Times New Roman" w:hAnsi="Times New Roman" w:cs="Times New Roman"/>
          <w:color w:val="000000" w:themeColor="text1"/>
          <w:lang w:val="en-US"/>
        </w:rPr>
        <w:t>fields</w:t>
      </w:r>
      <w:r w:rsidR="00E23968" w:rsidRPr="001F5D13">
        <w:rPr>
          <w:rFonts w:ascii="Times New Roman" w:hAnsi="Times New Roman" w:cs="Times New Roman"/>
          <w:color w:val="000000" w:themeColor="text1"/>
          <w:lang w:val="en-US"/>
        </w:rPr>
        <w:t xml:space="preserve">. </w:t>
      </w:r>
    </w:p>
    <w:p w14:paraId="5DC81523" w14:textId="0C863A93" w:rsidR="00914DF0" w:rsidRPr="002A30C0" w:rsidRDefault="005964BB" w:rsidP="00E23968">
      <w:pPr>
        <w:pStyle w:val="PargrafodaLista"/>
        <w:numPr>
          <w:ilvl w:val="0"/>
          <w:numId w:val="10"/>
        </w:numPr>
        <w:spacing w:after="0" w:line="240" w:lineRule="auto"/>
        <w:jc w:val="both"/>
        <w:rPr>
          <w:rFonts w:ascii="Times New Roman" w:hAnsi="Times New Roman" w:cs="Times New Roman"/>
          <w:color w:val="000000" w:themeColor="text1"/>
          <w:lang w:val="es-ES"/>
        </w:rPr>
      </w:pPr>
      <w:r w:rsidRPr="001F5D13">
        <w:rPr>
          <w:rFonts w:ascii="Times New Roman" w:hAnsi="Times New Roman" w:cs="Times New Roman"/>
          <w:color w:val="000000" w:themeColor="text1"/>
          <w:lang w:val="en-US"/>
        </w:rPr>
        <w:t xml:space="preserve">Postgraduate degree: Specialist in fundraising, </w:t>
      </w:r>
      <w:r w:rsidR="00914DF0" w:rsidRPr="001F5D13">
        <w:rPr>
          <w:rFonts w:ascii="Times New Roman" w:hAnsi="Times New Roman" w:cs="Times New Roman"/>
          <w:color w:val="000000" w:themeColor="text1"/>
          <w:lang w:val="en-US"/>
        </w:rPr>
        <w:t xml:space="preserve">specialist in Environmental Funds, </w:t>
      </w:r>
      <w:r w:rsidR="00CA25A0" w:rsidRPr="001F5D13">
        <w:rPr>
          <w:rFonts w:ascii="Times New Roman" w:hAnsi="Times New Roman" w:cs="Times New Roman"/>
          <w:color w:val="000000" w:themeColor="text1"/>
          <w:lang w:val="en-US"/>
        </w:rPr>
        <w:t xml:space="preserve">Corporate </w:t>
      </w:r>
      <w:r w:rsidR="00914DF0" w:rsidRPr="001F5D13">
        <w:rPr>
          <w:rFonts w:ascii="Times New Roman" w:hAnsi="Times New Roman" w:cs="Times New Roman"/>
          <w:color w:val="000000" w:themeColor="text1"/>
          <w:lang w:val="en-US"/>
        </w:rPr>
        <w:t xml:space="preserve">Finance. </w:t>
      </w:r>
      <w:r w:rsidR="00914DF0">
        <w:rPr>
          <w:rFonts w:ascii="Times New Roman" w:hAnsi="Times New Roman" w:cs="Times New Roman"/>
          <w:color w:val="000000" w:themeColor="text1"/>
          <w:lang w:val="es-419"/>
        </w:rPr>
        <w:t xml:space="preserve">Trust Funds. </w:t>
      </w:r>
    </w:p>
    <w:p w14:paraId="077637B9" w14:textId="2CE2ED3C" w:rsidR="00E23968" w:rsidRPr="001F5D13" w:rsidRDefault="00CA25A0" w:rsidP="00E23968">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Master's Degree </w:t>
      </w:r>
      <w:r w:rsidR="00914DF0" w:rsidRPr="001F5D13">
        <w:rPr>
          <w:rFonts w:ascii="Times New Roman" w:hAnsi="Times New Roman" w:cs="Times New Roman"/>
          <w:color w:val="000000" w:themeColor="text1"/>
          <w:lang w:val="en-US"/>
        </w:rPr>
        <w:t xml:space="preserve">in Development Projects or </w:t>
      </w:r>
      <w:r w:rsidR="00FF0FEE" w:rsidRPr="001F5D13">
        <w:rPr>
          <w:rFonts w:ascii="Times New Roman" w:hAnsi="Times New Roman" w:cs="Times New Roman"/>
          <w:color w:val="000000" w:themeColor="text1"/>
          <w:lang w:val="en-US"/>
        </w:rPr>
        <w:t xml:space="preserve">Fund </w:t>
      </w:r>
      <w:r w:rsidR="00914DF0" w:rsidRPr="001F5D13">
        <w:rPr>
          <w:rFonts w:ascii="Times New Roman" w:hAnsi="Times New Roman" w:cs="Times New Roman"/>
          <w:color w:val="000000" w:themeColor="text1"/>
          <w:lang w:val="en-US"/>
        </w:rPr>
        <w:t>Raising</w:t>
      </w:r>
      <w:r w:rsidR="00FF0FEE" w:rsidRPr="001F5D13">
        <w:rPr>
          <w:rFonts w:ascii="Times New Roman" w:hAnsi="Times New Roman" w:cs="Times New Roman"/>
          <w:color w:val="000000" w:themeColor="text1"/>
          <w:lang w:val="en-US"/>
        </w:rPr>
        <w:t>, MBA</w:t>
      </w:r>
      <w:r w:rsidR="00E23968" w:rsidRPr="001F5D13">
        <w:rPr>
          <w:rFonts w:ascii="Times New Roman" w:hAnsi="Times New Roman" w:cs="Times New Roman"/>
          <w:color w:val="000000" w:themeColor="text1"/>
          <w:lang w:val="en-US"/>
        </w:rPr>
        <w:t xml:space="preserve">, </w:t>
      </w:r>
      <w:r w:rsidRPr="001F5D13">
        <w:rPr>
          <w:rFonts w:ascii="Times New Roman" w:hAnsi="Times New Roman" w:cs="Times New Roman"/>
          <w:color w:val="000000" w:themeColor="text1"/>
          <w:lang w:val="en-US"/>
        </w:rPr>
        <w:t xml:space="preserve">Corporate </w:t>
      </w:r>
      <w:r w:rsidR="00914DF0" w:rsidRPr="001F5D13">
        <w:rPr>
          <w:rFonts w:ascii="Times New Roman" w:hAnsi="Times New Roman" w:cs="Times New Roman"/>
          <w:color w:val="000000" w:themeColor="text1"/>
          <w:lang w:val="en-US"/>
        </w:rPr>
        <w:t xml:space="preserve">Finance or Development Studies, </w:t>
      </w:r>
      <w:r w:rsidR="00E23968" w:rsidRPr="001F5D13">
        <w:rPr>
          <w:rFonts w:ascii="Times New Roman" w:hAnsi="Times New Roman" w:cs="Times New Roman"/>
          <w:color w:val="000000" w:themeColor="text1"/>
          <w:lang w:val="en-US"/>
        </w:rPr>
        <w:t xml:space="preserve">Public or </w:t>
      </w:r>
      <w:r w:rsidR="00914DF0" w:rsidRPr="001F5D13">
        <w:rPr>
          <w:rFonts w:ascii="Times New Roman" w:hAnsi="Times New Roman" w:cs="Times New Roman"/>
          <w:color w:val="000000" w:themeColor="text1"/>
          <w:lang w:val="en-US"/>
        </w:rPr>
        <w:t xml:space="preserve">Private </w:t>
      </w:r>
      <w:r w:rsidR="00E23968" w:rsidRPr="001F5D13">
        <w:rPr>
          <w:rFonts w:ascii="Times New Roman" w:hAnsi="Times New Roman" w:cs="Times New Roman"/>
          <w:color w:val="000000" w:themeColor="text1"/>
          <w:lang w:val="en-US"/>
        </w:rPr>
        <w:t xml:space="preserve">Administration </w:t>
      </w:r>
      <w:r w:rsidR="00914DF0" w:rsidRPr="001F5D13">
        <w:rPr>
          <w:rFonts w:ascii="Times New Roman" w:hAnsi="Times New Roman" w:cs="Times New Roman"/>
          <w:color w:val="000000" w:themeColor="text1"/>
          <w:lang w:val="en-US"/>
        </w:rPr>
        <w:t xml:space="preserve">of </w:t>
      </w:r>
      <w:r w:rsidRPr="001F5D13">
        <w:rPr>
          <w:rFonts w:ascii="Times New Roman" w:hAnsi="Times New Roman" w:cs="Times New Roman"/>
          <w:color w:val="000000" w:themeColor="text1"/>
          <w:lang w:val="en-US"/>
        </w:rPr>
        <w:t xml:space="preserve">Cooperation </w:t>
      </w:r>
      <w:r w:rsidR="00914DF0" w:rsidRPr="001F5D13">
        <w:rPr>
          <w:rFonts w:ascii="Times New Roman" w:hAnsi="Times New Roman" w:cs="Times New Roman"/>
          <w:color w:val="000000" w:themeColor="text1"/>
          <w:lang w:val="en-US"/>
        </w:rPr>
        <w:t>Funds</w:t>
      </w:r>
      <w:r w:rsidR="009F52A2" w:rsidRPr="001F5D13" w:rsidDel="009F52A2">
        <w:rPr>
          <w:rFonts w:ascii="Times New Roman" w:hAnsi="Times New Roman" w:cs="Times New Roman"/>
          <w:color w:val="000000" w:themeColor="text1"/>
          <w:lang w:val="en-US"/>
        </w:rPr>
        <w:t xml:space="preserve">. </w:t>
      </w:r>
    </w:p>
    <w:p w14:paraId="20D155B2" w14:textId="1CF77E36" w:rsidR="00395EED" w:rsidRPr="005263CE" w:rsidRDefault="00395EED" w:rsidP="00221158">
      <w:pPr>
        <w:pStyle w:val="PargrafodaLista"/>
        <w:numPr>
          <w:ilvl w:val="0"/>
          <w:numId w:val="10"/>
        </w:numPr>
        <w:spacing w:after="0" w:line="240" w:lineRule="auto"/>
        <w:jc w:val="both"/>
        <w:rPr>
          <w:rFonts w:ascii="Times New Roman" w:hAnsi="Times New Roman" w:cs="Times New Roman"/>
          <w:color w:val="000000" w:themeColor="text1"/>
          <w:lang w:val="es-ES"/>
        </w:rPr>
      </w:pPr>
      <w:proofErr w:type="spellStart"/>
      <w:r>
        <w:rPr>
          <w:rFonts w:ascii="Times New Roman" w:hAnsi="Times New Roman" w:cs="Times New Roman"/>
          <w:color w:val="000000" w:themeColor="text1"/>
          <w:lang w:val="es-ES"/>
        </w:rPr>
        <w:t>Funds</w:t>
      </w:r>
      <w:proofErr w:type="spellEnd"/>
      <w:r>
        <w:rPr>
          <w:rFonts w:ascii="Times New Roman" w:hAnsi="Times New Roman" w:cs="Times New Roman"/>
          <w:color w:val="000000" w:themeColor="text1"/>
          <w:lang w:val="es-ES"/>
        </w:rPr>
        <w:t xml:space="preserve"> </w:t>
      </w:r>
      <w:proofErr w:type="spellStart"/>
      <w:r>
        <w:rPr>
          <w:rFonts w:ascii="Times New Roman" w:hAnsi="Times New Roman" w:cs="Times New Roman"/>
          <w:color w:val="000000" w:themeColor="text1"/>
          <w:lang w:val="es-ES"/>
        </w:rPr>
        <w:t>Specialist</w:t>
      </w:r>
      <w:proofErr w:type="spellEnd"/>
      <w:r>
        <w:rPr>
          <w:rFonts w:ascii="Times New Roman" w:hAnsi="Times New Roman" w:cs="Times New Roman"/>
          <w:color w:val="000000" w:themeColor="text1"/>
          <w:lang w:val="es-ES"/>
        </w:rPr>
        <w:t xml:space="preserve"> </w:t>
      </w:r>
      <w:proofErr w:type="spellStart"/>
      <w:r>
        <w:rPr>
          <w:rFonts w:ascii="Times New Roman" w:hAnsi="Times New Roman" w:cs="Times New Roman"/>
          <w:color w:val="000000" w:themeColor="text1"/>
          <w:lang w:val="es-ES"/>
        </w:rPr>
        <w:t>Certificate</w:t>
      </w:r>
      <w:proofErr w:type="spellEnd"/>
      <w:r>
        <w:rPr>
          <w:rFonts w:ascii="Times New Roman" w:hAnsi="Times New Roman" w:cs="Times New Roman"/>
          <w:color w:val="000000" w:themeColor="text1"/>
          <w:lang w:val="es-ES"/>
        </w:rPr>
        <w:t xml:space="preserve"> </w:t>
      </w:r>
      <w:r w:rsidR="00EE558A">
        <w:rPr>
          <w:rFonts w:ascii="Times New Roman" w:hAnsi="Times New Roman" w:cs="Times New Roman"/>
          <w:color w:val="000000" w:themeColor="text1"/>
          <w:lang w:val="es-ES"/>
        </w:rPr>
        <w:t>(</w:t>
      </w:r>
      <w:proofErr w:type="spellStart"/>
      <w:r w:rsidR="00EE558A">
        <w:rPr>
          <w:rFonts w:ascii="Times New Roman" w:hAnsi="Times New Roman" w:cs="Times New Roman"/>
          <w:color w:val="000000" w:themeColor="text1"/>
          <w:lang w:val="es-ES"/>
        </w:rPr>
        <w:t>desirable</w:t>
      </w:r>
      <w:proofErr w:type="spellEnd"/>
      <w:r w:rsidR="00EE558A">
        <w:rPr>
          <w:rFonts w:ascii="Times New Roman" w:hAnsi="Times New Roman" w:cs="Times New Roman"/>
          <w:color w:val="000000" w:themeColor="text1"/>
          <w:lang w:val="es-ES"/>
        </w:rPr>
        <w:t>).</w:t>
      </w:r>
    </w:p>
    <w:p w14:paraId="697756BB" w14:textId="7AF02C2F" w:rsidR="00221158" w:rsidRPr="002A30C0" w:rsidRDefault="00914DF0" w:rsidP="00221158">
      <w:pPr>
        <w:spacing w:after="0" w:line="240" w:lineRule="auto"/>
        <w:jc w:val="both"/>
        <w:rPr>
          <w:rFonts w:ascii="Times New Roman" w:hAnsi="Times New Roman" w:cs="Times New Roman"/>
          <w:b/>
          <w:bCs/>
          <w:color w:val="000000" w:themeColor="text1"/>
          <w:lang w:val="es-ES"/>
        </w:rPr>
      </w:pPr>
      <w:r w:rsidRPr="002A30C0">
        <w:rPr>
          <w:rFonts w:ascii="Times New Roman" w:hAnsi="Times New Roman" w:cs="Times New Roman"/>
          <w:b/>
          <w:bCs/>
          <w:color w:val="000000" w:themeColor="text1"/>
          <w:lang w:val="es-ES"/>
        </w:rPr>
        <w:t xml:space="preserve">General Professional </w:t>
      </w:r>
      <w:proofErr w:type="spellStart"/>
      <w:r w:rsidR="00221158" w:rsidRPr="002A30C0">
        <w:rPr>
          <w:rFonts w:ascii="Times New Roman" w:hAnsi="Times New Roman" w:cs="Times New Roman"/>
          <w:b/>
          <w:bCs/>
          <w:color w:val="000000" w:themeColor="text1"/>
          <w:lang w:val="es-ES"/>
        </w:rPr>
        <w:t>Work</w:t>
      </w:r>
      <w:proofErr w:type="spellEnd"/>
      <w:r w:rsidR="00221158" w:rsidRPr="002A30C0">
        <w:rPr>
          <w:rFonts w:ascii="Times New Roman" w:hAnsi="Times New Roman" w:cs="Times New Roman"/>
          <w:b/>
          <w:bCs/>
          <w:color w:val="000000" w:themeColor="text1"/>
          <w:lang w:val="es-ES"/>
        </w:rPr>
        <w:t xml:space="preserve"> </w:t>
      </w:r>
      <w:proofErr w:type="spellStart"/>
      <w:r w:rsidR="00221158" w:rsidRPr="002A30C0">
        <w:rPr>
          <w:rFonts w:ascii="Times New Roman" w:hAnsi="Times New Roman" w:cs="Times New Roman"/>
          <w:b/>
          <w:bCs/>
          <w:color w:val="000000" w:themeColor="text1"/>
          <w:lang w:val="es-ES"/>
        </w:rPr>
        <w:t>Experience</w:t>
      </w:r>
      <w:proofErr w:type="spellEnd"/>
    </w:p>
    <w:p w14:paraId="2A86068C" w14:textId="64C13F77" w:rsidR="00914DF0" w:rsidRPr="001F5D13" w:rsidRDefault="00914DF0" w:rsidP="00914DF0">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At least 10 years of general experience working in </w:t>
      </w:r>
      <w:r w:rsidR="00204081" w:rsidRPr="001F5D13">
        <w:rPr>
          <w:rFonts w:ascii="Times New Roman" w:hAnsi="Times New Roman" w:cs="Times New Roman"/>
          <w:color w:val="000000" w:themeColor="text1"/>
          <w:lang w:val="en-US"/>
        </w:rPr>
        <w:t xml:space="preserve">fundraising </w:t>
      </w:r>
      <w:r w:rsidR="00FF0FEE" w:rsidRPr="001F5D13">
        <w:rPr>
          <w:rFonts w:ascii="Times New Roman" w:hAnsi="Times New Roman" w:cs="Times New Roman"/>
          <w:color w:val="000000" w:themeColor="text1"/>
          <w:lang w:val="en-US"/>
        </w:rPr>
        <w:t xml:space="preserve">for institutions </w:t>
      </w:r>
      <w:r w:rsidR="00204081" w:rsidRPr="001F5D13">
        <w:rPr>
          <w:rFonts w:ascii="Times New Roman" w:hAnsi="Times New Roman" w:cs="Times New Roman"/>
          <w:color w:val="000000" w:themeColor="text1"/>
          <w:lang w:val="en-US"/>
        </w:rPr>
        <w:t xml:space="preserve">and/or cooperation </w:t>
      </w:r>
      <w:r w:rsidRPr="001F5D13">
        <w:rPr>
          <w:rFonts w:ascii="Times New Roman" w:hAnsi="Times New Roman" w:cs="Times New Roman"/>
          <w:color w:val="000000" w:themeColor="text1"/>
          <w:lang w:val="en-US"/>
        </w:rPr>
        <w:t>projects</w:t>
      </w:r>
      <w:r w:rsidR="0053198E" w:rsidRPr="001F5D13">
        <w:rPr>
          <w:rFonts w:ascii="Times New Roman" w:hAnsi="Times New Roman" w:cs="Times New Roman"/>
          <w:color w:val="000000" w:themeColor="text1"/>
          <w:lang w:val="en-US"/>
        </w:rPr>
        <w:t>.</w:t>
      </w:r>
    </w:p>
    <w:p w14:paraId="40150143" w14:textId="618628CB" w:rsidR="00914DF0" w:rsidRPr="002A30C0" w:rsidRDefault="00914DF0" w:rsidP="002A30C0">
      <w:pPr>
        <w:spacing w:after="0" w:line="240" w:lineRule="auto"/>
        <w:jc w:val="both"/>
        <w:rPr>
          <w:rFonts w:ascii="Times New Roman" w:hAnsi="Times New Roman" w:cs="Times New Roman"/>
          <w:b/>
          <w:bCs/>
          <w:color w:val="000000" w:themeColor="text1"/>
          <w:lang w:val="es-ES"/>
        </w:rPr>
      </w:pPr>
      <w:proofErr w:type="spellStart"/>
      <w:r>
        <w:rPr>
          <w:rFonts w:ascii="Times New Roman" w:hAnsi="Times New Roman" w:cs="Times New Roman"/>
          <w:b/>
          <w:bCs/>
          <w:color w:val="000000" w:themeColor="text1"/>
          <w:lang w:val="es-ES"/>
        </w:rPr>
        <w:t>Specific</w:t>
      </w:r>
      <w:proofErr w:type="spellEnd"/>
      <w:r>
        <w:rPr>
          <w:rFonts w:ascii="Times New Roman" w:hAnsi="Times New Roman" w:cs="Times New Roman"/>
          <w:b/>
          <w:bCs/>
          <w:color w:val="000000" w:themeColor="text1"/>
          <w:lang w:val="es-ES"/>
        </w:rPr>
        <w:t xml:space="preserve"> </w:t>
      </w:r>
      <w:r w:rsidRPr="002A30C0">
        <w:rPr>
          <w:rFonts w:ascii="Times New Roman" w:hAnsi="Times New Roman" w:cs="Times New Roman"/>
          <w:b/>
          <w:bCs/>
          <w:color w:val="000000" w:themeColor="text1"/>
          <w:lang w:val="es-ES"/>
        </w:rPr>
        <w:t xml:space="preserve">Professional </w:t>
      </w:r>
      <w:proofErr w:type="spellStart"/>
      <w:r w:rsidRPr="002A30C0">
        <w:rPr>
          <w:rFonts w:ascii="Times New Roman" w:hAnsi="Times New Roman" w:cs="Times New Roman"/>
          <w:b/>
          <w:bCs/>
          <w:color w:val="000000" w:themeColor="text1"/>
          <w:lang w:val="es-ES"/>
        </w:rPr>
        <w:t>Experience</w:t>
      </w:r>
      <w:proofErr w:type="spellEnd"/>
      <w:r w:rsidRPr="002A30C0">
        <w:rPr>
          <w:rFonts w:ascii="Times New Roman" w:hAnsi="Times New Roman" w:cs="Times New Roman"/>
          <w:b/>
          <w:bCs/>
          <w:color w:val="000000" w:themeColor="text1"/>
          <w:lang w:val="es-ES"/>
        </w:rPr>
        <w:t xml:space="preserve"> </w:t>
      </w:r>
    </w:p>
    <w:p w14:paraId="55B0A60E" w14:textId="0D35F4EF" w:rsidR="004106CE" w:rsidRPr="001F5D13" w:rsidRDefault="004106CE" w:rsidP="004106CE">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Specific experience of at least 5 years working in environmental protection </w:t>
      </w:r>
      <w:r w:rsidR="00FC1F3C" w:rsidRPr="001F5D13">
        <w:rPr>
          <w:rFonts w:ascii="Times New Roman" w:hAnsi="Times New Roman" w:cs="Times New Roman"/>
          <w:color w:val="000000" w:themeColor="text1"/>
          <w:lang w:val="en-US"/>
        </w:rPr>
        <w:t xml:space="preserve">funds </w:t>
      </w:r>
      <w:r w:rsidRPr="001F5D13">
        <w:rPr>
          <w:rFonts w:ascii="Times New Roman" w:hAnsi="Times New Roman" w:cs="Times New Roman"/>
          <w:color w:val="000000" w:themeColor="text1"/>
          <w:lang w:val="en-US"/>
        </w:rPr>
        <w:t>or Cooperation Funds for the financing of projects.</w:t>
      </w:r>
    </w:p>
    <w:p w14:paraId="0352CE9E" w14:textId="155FC199" w:rsidR="00D566F1" w:rsidRPr="001F5D13" w:rsidRDefault="00D566F1" w:rsidP="00D566F1">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Specific experience </w:t>
      </w:r>
      <w:r w:rsidR="004106CE" w:rsidRPr="001F5D13">
        <w:rPr>
          <w:rFonts w:ascii="Times New Roman" w:hAnsi="Times New Roman" w:cs="Times New Roman"/>
          <w:color w:val="000000" w:themeColor="text1"/>
          <w:lang w:val="en-US"/>
        </w:rPr>
        <w:t xml:space="preserve">of at least 5 years elaborating </w:t>
      </w:r>
      <w:r w:rsidRPr="001F5D13">
        <w:rPr>
          <w:rFonts w:ascii="Times New Roman" w:hAnsi="Times New Roman" w:cs="Times New Roman"/>
          <w:color w:val="000000" w:themeColor="text1"/>
          <w:lang w:val="en-US"/>
        </w:rPr>
        <w:t xml:space="preserve">and </w:t>
      </w:r>
      <w:r w:rsidR="00FF0FEE" w:rsidRPr="001F5D13">
        <w:rPr>
          <w:rFonts w:ascii="Times New Roman" w:hAnsi="Times New Roman" w:cs="Times New Roman"/>
          <w:color w:val="000000" w:themeColor="text1"/>
          <w:lang w:val="en-US"/>
        </w:rPr>
        <w:t xml:space="preserve">implementing </w:t>
      </w:r>
      <w:r w:rsidRPr="001F5D13">
        <w:rPr>
          <w:rFonts w:ascii="Times New Roman" w:hAnsi="Times New Roman" w:cs="Times New Roman"/>
          <w:color w:val="000000" w:themeColor="text1"/>
          <w:lang w:val="en-US"/>
        </w:rPr>
        <w:t xml:space="preserve">Fundraising and Resource Mobilization </w:t>
      </w:r>
      <w:r w:rsidR="00FF0FEE" w:rsidRPr="001F5D13">
        <w:rPr>
          <w:rFonts w:ascii="Times New Roman" w:hAnsi="Times New Roman" w:cs="Times New Roman"/>
          <w:color w:val="000000" w:themeColor="text1"/>
          <w:lang w:val="en-US"/>
        </w:rPr>
        <w:t>Strategies</w:t>
      </w:r>
      <w:r w:rsidRPr="001F5D13">
        <w:rPr>
          <w:rFonts w:ascii="Times New Roman" w:hAnsi="Times New Roman" w:cs="Times New Roman"/>
          <w:color w:val="000000" w:themeColor="text1"/>
          <w:lang w:val="en-US"/>
        </w:rPr>
        <w:t>.</w:t>
      </w:r>
    </w:p>
    <w:p w14:paraId="0A87AE26" w14:textId="67F6FE85" w:rsidR="00E23968" w:rsidRPr="001F5D13" w:rsidRDefault="00D566F1" w:rsidP="00D566F1">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Specific experience of at least 7 years working in donor relations and fundraising for international cooperation projects and/or development agencies or multilateral organizations. </w:t>
      </w:r>
    </w:p>
    <w:p w14:paraId="7042EDFC" w14:textId="2025940E" w:rsidR="00E23968" w:rsidRPr="001F5D13" w:rsidRDefault="00D566F1" w:rsidP="00E23968">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Demonstrated or certified </w:t>
      </w:r>
      <w:r w:rsidR="00E23968" w:rsidRPr="001F5D13">
        <w:rPr>
          <w:rFonts w:ascii="Times New Roman" w:hAnsi="Times New Roman" w:cs="Times New Roman"/>
          <w:color w:val="000000" w:themeColor="text1"/>
          <w:lang w:val="en-US"/>
        </w:rPr>
        <w:t xml:space="preserve">experience </w:t>
      </w:r>
      <w:r w:rsidR="004106CE" w:rsidRPr="001F5D13">
        <w:rPr>
          <w:rFonts w:ascii="Times New Roman" w:hAnsi="Times New Roman" w:cs="Times New Roman"/>
          <w:color w:val="000000" w:themeColor="text1"/>
          <w:lang w:val="en-US"/>
        </w:rPr>
        <w:t xml:space="preserve">of at least 3 years in monitoring and </w:t>
      </w:r>
      <w:r w:rsidR="00E23968" w:rsidRPr="001F5D13">
        <w:rPr>
          <w:rFonts w:ascii="Times New Roman" w:hAnsi="Times New Roman" w:cs="Times New Roman"/>
          <w:color w:val="000000" w:themeColor="text1"/>
          <w:lang w:val="en-US"/>
        </w:rPr>
        <w:t xml:space="preserve">fundraising for environmental projects. </w:t>
      </w:r>
    </w:p>
    <w:p w14:paraId="52B0DE06" w14:textId="77777777" w:rsidR="00E23968" w:rsidRPr="001F5D13" w:rsidRDefault="00E23968" w:rsidP="00E23968">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Experience in campaign management and organization of private fundraising events.</w:t>
      </w:r>
    </w:p>
    <w:p w14:paraId="66426139" w14:textId="77777777" w:rsidR="00E23968" w:rsidRPr="001F5D13" w:rsidRDefault="00E23968" w:rsidP="00E23968">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Experience in the areas of Communication, Fundraising, Crowdfunding, Marketing. </w:t>
      </w:r>
    </w:p>
    <w:p w14:paraId="71A7B66F" w14:textId="77777777" w:rsidR="00B667C5" w:rsidRPr="001F5D13" w:rsidRDefault="00B667C5" w:rsidP="002A30C0">
      <w:pPr>
        <w:spacing w:after="0" w:line="240" w:lineRule="auto"/>
        <w:jc w:val="both"/>
        <w:rPr>
          <w:rFonts w:ascii="Times New Roman" w:hAnsi="Times New Roman" w:cs="Times New Roman"/>
          <w:b/>
          <w:bCs/>
          <w:color w:val="000000" w:themeColor="text1"/>
          <w:lang w:val="en-US"/>
        </w:rPr>
      </w:pPr>
    </w:p>
    <w:p w14:paraId="04B4AD58" w14:textId="7B25BBEF" w:rsidR="00D566F1" w:rsidRPr="002A30C0" w:rsidRDefault="00D566F1" w:rsidP="002A30C0">
      <w:pPr>
        <w:spacing w:after="0" w:line="240" w:lineRule="auto"/>
        <w:jc w:val="both"/>
        <w:rPr>
          <w:rFonts w:ascii="Times New Roman" w:hAnsi="Times New Roman" w:cs="Times New Roman"/>
          <w:b/>
          <w:bCs/>
          <w:color w:val="000000" w:themeColor="text1"/>
          <w:lang w:val="es-ES"/>
        </w:rPr>
      </w:pPr>
      <w:r w:rsidRPr="002A30C0">
        <w:rPr>
          <w:rFonts w:ascii="Times New Roman" w:hAnsi="Times New Roman" w:cs="Times New Roman"/>
          <w:b/>
          <w:bCs/>
          <w:color w:val="000000" w:themeColor="text1"/>
          <w:lang w:val="es-ES"/>
        </w:rPr>
        <w:t xml:space="preserve">Personal </w:t>
      </w:r>
      <w:proofErr w:type="spellStart"/>
      <w:r w:rsidRPr="002A30C0">
        <w:rPr>
          <w:rFonts w:ascii="Times New Roman" w:hAnsi="Times New Roman" w:cs="Times New Roman"/>
          <w:b/>
          <w:bCs/>
          <w:color w:val="000000" w:themeColor="text1"/>
          <w:lang w:val="es-ES"/>
        </w:rPr>
        <w:t>skills</w:t>
      </w:r>
      <w:proofErr w:type="spellEnd"/>
    </w:p>
    <w:p w14:paraId="07508B1B" w14:textId="77777777" w:rsidR="00D566F1" w:rsidRPr="001F5D13" w:rsidRDefault="00D566F1" w:rsidP="000E079B">
      <w:pPr>
        <w:pStyle w:val="PargrafodaLista"/>
        <w:numPr>
          <w:ilvl w:val="0"/>
          <w:numId w:val="10"/>
        </w:numPr>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Excellent communication and negotiation skills.</w:t>
      </w:r>
    </w:p>
    <w:p w14:paraId="52586182" w14:textId="6EEB4014" w:rsidR="00D566F1" w:rsidRPr="001F5D13" w:rsidRDefault="00D566F1" w:rsidP="000E079B">
      <w:pPr>
        <w:pStyle w:val="PargrafodaLista"/>
        <w:numPr>
          <w:ilvl w:val="0"/>
          <w:numId w:val="10"/>
        </w:numPr>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Institutional commitment to the vision, mission and strategic goals of the Organization.</w:t>
      </w:r>
    </w:p>
    <w:p w14:paraId="63DEB8D7" w14:textId="77777777" w:rsidR="00D566F1" w:rsidRPr="001F5D13" w:rsidRDefault="00D566F1" w:rsidP="000E079B">
      <w:pPr>
        <w:pStyle w:val="PargrafodaLista"/>
        <w:numPr>
          <w:ilvl w:val="0"/>
          <w:numId w:val="10"/>
        </w:numPr>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High sensitivity and adaptability in terms of political, intercultural, gender, religion, race, nationality and age issues, being able to show in practice a high level of respect for diversity.</w:t>
      </w:r>
    </w:p>
    <w:p w14:paraId="7265F315" w14:textId="77777777" w:rsidR="00D566F1" w:rsidRPr="001F5D13" w:rsidRDefault="00D566F1" w:rsidP="000E079B">
      <w:pPr>
        <w:pStyle w:val="PargrafodaLista"/>
        <w:numPr>
          <w:ilvl w:val="0"/>
          <w:numId w:val="10"/>
        </w:numPr>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Ability to plan, prioritize and think strategically.</w:t>
      </w:r>
    </w:p>
    <w:p w14:paraId="4C2B6ACF" w14:textId="77777777" w:rsidR="00D566F1" w:rsidRPr="001F5D13" w:rsidRDefault="00D566F1" w:rsidP="000E079B">
      <w:pPr>
        <w:pStyle w:val="PargrafodaLista"/>
        <w:numPr>
          <w:ilvl w:val="0"/>
          <w:numId w:val="10"/>
        </w:numPr>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Ability of adaptability and flexibility to achieve results.</w:t>
      </w:r>
    </w:p>
    <w:p w14:paraId="38AD5C8B" w14:textId="77777777" w:rsidR="00D566F1" w:rsidRPr="001F5D13" w:rsidRDefault="00D566F1" w:rsidP="000E079B">
      <w:pPr>
        <w:pStyle w:val="PargrafodaLista"/>
        <w:numPr>
          <w:ilvl w:val="0"/>
          <w:numId w:val="10"/>
        </w:numPr>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Capacity for self-management and initiative.</w:t>
      </w:r>
    </w:p>
    <w:p w14:paraId="6DC41610" w14:textId="77777777" w:rsidR="00D566F1" w:rsidRPr="001F5D13" w:rsidRDefault="00D566F1" w:rsidP="000E079B">
      <w:pPr>
        <w:pStyle w:val="PargrafodaLista"/>
        <w:numPr>
          <w:ilvl w:val="0"/>
          <w:numId w:val="10"/>
        </w:numPr>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Ability to work under pressure and meet deadlines with high levels of quality.</w:t>
      </w:r>
    </w:p>
    <w:p w14:paraId="168F4E4A" w14:textId="77777777" w:rsidR="00D566F1" w:rsidRPr="001F5D13" w:rsidRDefault="00D566F1" w:rsidP="000E079B">
      <w:pPr>
        <w:pStyle w:val="PargrafodaLista"/>
        <w:numPr>
          <w:ilvl w:val="0"/>
          <w:numId w:val="10"/>
        </w:numPr>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Ability to mediate, problem solving and conflict resolution.</w:t>
      </w:r>
    </w:p>
    <w:p w14:paraId="12BB24B5" w14:textId="77777777" w:rsidR="00D566F1" w:rsidRPr="001F5D13" w:rsidRDefault="00D566F1" w:rsidP="000E079B">
      <w:pPr>
        <w:pStyle w:val="PargrafodaLista"/>
        <w:numPr>
          <w:ilvl w:val="0"/>
          <w:numId w:val="10"/>
        </w:numPr>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Ability to network and foster teamwork.</w:t>
      </w:r>
    </w:p>
    <w:p w14:paraId="343814B9" w14:textId="77777777" w:rsidR="00E23968" w:rsidRPr="001F5D13" w:rsidRDefault="00E23968" w:rsidP="000E079B">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Experience in multicultural environments would be a plus.</w:t>
      </w:r>
    </w:p>
    <w:p w14:paraId="667FC429" w14:textId="77777777" w:rsidR="00E23968" w:rsidRPr="001F5D13" w:rsidRDefault="00E23968" w:rsidP="000E079B">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Negotiated or participated in the structuring of projects in partnership with different funding sources.</w:t>
      </w:r>
    </w:p>
    <w:p w14:paraId="4E95599F" w14:textId="77777777" w:rsidR="00E23968" w:rsidRPr="001F5D13" w:rsidRDefault="00E23968" w:rsidP="000E079B">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Have a network of contacts in multilateral organizations and other different public and private funding entities.</w:t>
      </w:r>
    </w:p>
    <w:p w14:paraId="529C04D9" w14:textId="77777777" w:rsidR="00E23968" w:rsidRPr="001F5D13" w:rsidRDefault="00E23968" w:rsidP="000E079B">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International Declaration of Ethical Principles of Fundraising and Crowdfunding.</w:t>
      </w:r>
    </w:p>
    <w:p w14:paraId="088A9E62" w14:textId="77777777" w:rsidR="00CA25A0" w:rsidRPr="001F5D13" w:rsidRDefault="00CA25A0" w:rsidP="000E079B">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Computer skills: knowledge of specialized tools related to the position.</w:t>
      </w:r>
    </w:p>
    <w:p w14:paraId="2963724A" w14:textId="63CD1D1D" w:rsidR="00F920EB" w:rsidRPr="001F5D13" w:rsidRDefault="00F920EB" w:rsidP="000E079B">
      <w:pPr>
        <w:spacing w:after="0" w:line="240" w:lineRule="auto"/>
        <w:jc w:val="both"/>
        <w:rPr>
          <w:rFonts w:ascii="Times New Roman" w:hAnsi="Times New Roman" w:cs="Times New Roman"/>
          <w:b/>
          <w:bCs/>
          <w:color w:val="000000" w:themeColor="text1"/>
          <w:u w:val="single"/>
          <w:lang w:val="en-US"/>
        </w:rPr>
      </w:pPr>
    </w:p>
    <w:p w14:paraId="2C9E85D6" w14:textId="21B35F7F" w:rsidR="00632F1F" w:rsidRDefault="00914DF0" w:rsidP="00F920EB">
      <w:pPr>
        <w:spacing w:after="0" w:line="240" w:lineRule="auto"/>
        <w:rPr>
          <w:rFonts w:ascii="Times New Roman" w:hAnsi="Times New Roman" w:cs="Times New Roman"/>
          <w:b/>
          <w:bCs/>
          <w:color w:val="000000" w:themeColor="text1"/>
        </w:rPr>
      </w:pPr>
      <w:proofErr w:type="spellStart"/>
      <w:r>
        <w:rPr>
          <w:rFonts w:ascii="Times New Roman" w:hAnsi="Times New Roman" w:cs="Times New Roman"/>
          <w:b/>
          <w:bCs/>
          <w:color w:val="000000" w:themeColor="text1"/>
        </w:rPr>
        <w:t>Languages</w:t>
      </w:r>
      <w:proofErr w:type="spellEnd"/>
      <w:r>
        <w:rPr>
          <w:rFonts w:ascii="Times New Roman" w:hAnsi="Times New Roman" w:cs="Times New Roman"/>
          <w:b/>
          <w:bCs/>
          <w:color w:val="000000" w:themeColor="text1"/>
        </w:rPr>
        <w:t xml:space="preserve"> </w:t>
      </w:r>
    </w:p>
    <w:p w14:paraId="71AC3904" w14:textId="707BA797" w:rsidR="00914DF0" w:rsidRPr="001F5D13" w:rsidRDefault="00914DF0" w:rsidP="00914DF0">
      <w:pPr>
        <w:pStyle w:val="PargrafodaLista"/>
        <w:numPr>
          <w:ilvl w:val="0"/>
          <w:numId w:val="10"/>
        </w:num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Fluent in English and Spanish (spoken and written). Knowledge of other languages will be an asset: Portuguese</w:t>
      </w:r>
      <w:r w:rsidR="00FB5CD9" w:rsidRPr="001F5D13">
        <w:rPr>
          <w:rFonts w:ascii="Times New Roman" w:hAnsi="Times New Roman" w:cs="Times New Roman"/>
          <w:color w:val="000000" w:themeColor="text1"/>
          <w:lang w:val="en-US"/>
        </w:rPr>
        <w:t>.</w:t>
      </w:r>
    </w:p>
    <w:p w14:paraId="72706DFD" w14:textId="77777777" w:rsidR="00FB5CD9" w:rsidRPr="001F5D13" w:rsidRDefault="00FB5CD9" w:rsidP="00FB5CD9">
      <w:pPr>
        <w:spacing w:after="0" w:line="240" w:lineRule="auto"/>
        <w:jc w:val="both"/>
        <w:rPr>
          <w:rFonts w:ascii="Times New Roman" w:hAnsi="Times New Roman" w:cs="Times New Roman"/>
          <w:color w:val="000000" w:themeColor="text1"/>
          <w:lang w:val="en-US"/>
        </w:rPr>
      </w:pPr>
    </w:p>
    <w:p w14:paraId="5B699289" w14:textId="77777777" w:rsidR="00FB5CD9" w:rsidRPr="001F5D13" w:rsidRDefault="00FB5CD9" w:rsidP="00FB5CD9">
      <w:pPr>
        <w:spacing w:after="0" w:line="240" w:lineRule="auto"/>
        <w:jc w:val="both"/>
        <w:rPr>
          <w:rFonts w:ascii="Times New Roman" w:hAnsi="Times New Roman" w:cs="Times New Roman"/>
          <w:color w:val="000000" w:themeColor="text1"/>
          <w:lang w:val="en-US"/>
        </w:rPr>
      </w:pPr>
    </w:p>
    <w:p w14:paraId="110CFDB0" w14:textId="77777777" w:rsidR="00FB5CD9" w:rsidRPr="001F5D13" w:rsidRDefault="00FB5CD9" w:rsidP="00FB5CD9">
      <w:pPr>
        <w:spacing w:after="0" w:line="240" w:lineRule="auto"/>
        <w:jc w:val="both"/>
        <w:rPr>
          <w:rFonts w:ascii="Times New Roman" w:hAnsi="Times New Roman" w:cs="Times New Roman"/>
          <w:color w:val="000000" w:themeColor="text1"/>
          <w:lang w:val="en-US"/>
        </w:rPr>
      </w:pPr>
    </w:p>
    <w:p w14:paraId="05ED9436" w14:textId="77777777" w:rsidR="00FB5CD9" w:rsidRPr="001F5D13" w:rsidRDefault="00FB5CD9" w:rsidP="00FB5CD9">
      <w:pPr>
        <w:spacing w:after="0" w:line="240" w:lineRule="auto"/>
        <w:jc w:val="both"/>
        <w:rPr>
          <w:rFonts w:ascii="Times New Roman" w:hAnsi="Times New Roman" w:cs="Times New Roman"/>
          <w:color w:val="000000" w:themeColor="text1"/>
          <w:lang w:val="en-US"/>
        </w:rPr>
      </w:pPr>
    </w:p>
    <w:p w14:paraId="7F03A14A" w14:textId="6BE97DC5" w:rsidR="00FB5CD9" w:rsidRPr="001F5D13" w:rsidRDefault="00FB5CD9" w:rsidP="00FB5CD9">
      <w:pPr>
        <w:spacing w:after="0" w:line="240" w:lineRule="auto"/>
        <w:jc w:val="center"/>
        <w:rPr>
          <w:rFonts w:ascii="Times New Roman" w:hAnsi="Times New Roman" w:cs="Times New Roman"/>
          <w:b/>
          <w:bCs/>
          <w:color w:val="000000" w:themeColor="text1"/>
          <w:lang w:val="en-US"/>
        </w:rPr>
      </w:pPr>
      <w:r w:rsidRPr="001F5D13">
        <w:rPr>
          <w:rFonts w:ascii="Times New Roman" w:hAnsi="Times New Roman" w:cs="Times New Roman"/>
          <w:b/>
          <w:bCs/>
          <w:color w:val="000000" w:themeColor="text1"/>
          <w:lang w:val="en-US"/>
        </w:rPr>
        <w:t>ANNEX</w:t>
      </w:r>
    </w:p>
    <w:p w14:paraId="2B27B6D6" w14:textId="391C3C6D" w:rsidR="00FB5CD9" w:rsidRPr="001F5D13" w:rsidRDefault="00FB5CD9" w:rsidP="00FB5CD9">
      <w:pPr>
        <w:spacing w:after="0" w:line="240" w:lineRule="auto"/>
        <w:jc w:val="center"/>
        <w:rPr>
          <w:rFonts w:ascii="Times New Roman" w:hAnsi="Times New Roman" w:cs="Times New Roman"/>
          <w:b/>
          <w:bCs/>
          <w:color w:val="000000" w:themeColor="text1"/>
          <w:lang w:val="en-US"/>
        </w:rPr>
      </w:pPr>
      <w:r w:rsidRPr="001F5D13">
        <w:rPr>
          <w:rFonts w:ascii="Times New Roman" w:hAnsi="Times New Roman" w:cs="Times New Roman"/>
          <w:b/>
          <w:bCs/>
          <w:iCs/>
          <w:u w:val="single"/>
          <w:lang w:val="en-US"/>
        </w:rPr>
        <w:t xml:space="preserve">PRESENTATION OF THE TECHNICAL </w:t>
      </w:r>
      <w:r w:rsidR="00FF0FEE" w:rsidRPr="001F5D13">
        <w:rPr>
          <w:rFonts w:ascii="Times New Roman" w:hAnsi="Times New Roman" w:cs="Times New Roman"/>
          <w:b/>
          <w:bCs/>
          <w:iCs/>
          <w:u w:val="single"/>
          <w:lang w:val="en-US"/>
        </w:rPr>
        <w:t>PROPOSAL</w:t>
      </w:r>
    </w:p>
    <w:p w14:paraId="216CBB9E" w14:textId="77777777" w:rsidR="00FB5CD9" w:rsidRPr="001F5D13" w:rsidRDefault="00FB5CD9" w:rsidP="00FB5CD9">
      <w:pPr>
        <w:spacing w:after="0" w:line="240" w:lineRule="auto"/>
        <w:jc w:val="both"/>
        <w:rPr>
          <w:rFonts w:ascii="Times New Roman" w:hAnsi="Times New Roman" w:cs="Times New Roman"/>
          <w:color w:val="000000" w:themeColor="text1"/>
          <w:lang w:val="en-US"/>
        </w:rPr>
      </w:pPr>
    </w:p>
    <w:p w14:paraId="6B0DBCBD" w14:textId="77777777" w:rsidR="00914DF0" w:rsidRPr="001F5D13" w:rsidRDefault="00914DF0" w:rsidP="00F920EB">
      <w:pPr>
        <w:spacing w:after="0" w:line="240" w:lineRule="auto"/>
        <w:rPr>
          <w:rFonts w:ascii="Times New Roman" w:hAnsi="Times New Roman" w:cs="Times New Roman"/>
          <w:b/>
          <w:bCs/>
          <w:color w:val="000000" w:themeColor="text1"/>
          <w:lang w:val="en-US"/>
        </w:rPr>
      </w:pPr>
    </w:p>
    <w:p w14:paraId="4EE2D5E6" w14:textId="39AAD195" w:rsidR="00221158" w:rsidRPr="001F5D13" w:rsidRDefault="005964BB" w:rsidP="003B28D9">
      <w:pPr>
        <w:pStyle w:val="PargrafodaLista"/>
        <w:numPr>
          <w:ilvl w:val="0"/>
          <w:numId w:val="30"/>
        </w:numPr>
        <w:spacing w:after="0" w:line="240" w:lineRule="auto"/>
        <w:rPr>
          <w:rFonts w:ascii="Times New Roman" w:hAnsi="Times New Roman" w:cs="Times New Roman"/>
          <w:b/>
          <w:bCs/>
          <w:iCs/>
          <w:u w:val="single"/>
          <w:lang w:val="en-US"/>
        </w:rPr>
      </w:pPr>
      <w:r w:rsidRPr="001F5D13">
        <w:rPr>
          <w:rFonts w:ascii="Times New Roman" w:hAnsi="Times New Roman" w:cs="Times New Roman"/>
          <w:b/>
          <w:bCs/>
          <w:iCs/>
          <w:u w:val="single"/>
          <w:lang w:val="en-US"/>
        </w:rPr>
        <w:t xml:space="preserve">FORM OF PRESENTATION OF THE TECHNICAL </w:t>
      </w:r>
      <w:r w:rsidR="00FF0FEE" w:rsidRPr="001F5D13">
        <w:rPr>
          <w:rFonts w:ascii="Times New Roman" w:hAnsi="Times New Roman" w:cs="Times New Roman"/>
          <w:b/>
          <w:bCs/>
          <w:iCs/>
          <w:u w:val="single"/>
          <w:lang w:val="en-US"/>
        </w:rPr>
        <w:t xml:space="preserve">PROPOSAL </w:t>
      </w:r>
    </w:p>
    <w:p w14:paraId="1368C036" w14:textId="34A29CED" w:rsidR="00221158" w:rsidRPr="001F5D13" w:rsidRDefault="00221158" w:rsidP="00F920EB">
      <w:pPr>
        <w:spacing w:after="0" w:line="240" w:lineRule="auto"/>
        <w:rPr>
          <w:rFonts w:ascii="Times New Roman" w:hAnsi="Times New Roman" w:cs="Times New Roman"/>
          <w:b/>
          <w:bCs/>
          <w:color w:val="000000" w:themeColor="text1"/>
          <w:lang w:val="en-US"/>
        </w:rPr>
      </w:pPr>
    </w:p>
    <w:p w14:paraId="5D6B0A9C" w14:textId="00248BBD" w:rsidR="00221158" w:rsidRPr="001F5D13" w:rsidRDefault="00221158" w:rsidP="00836B57">
      <w:p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To apply</w:t>
      </w:r>
      <w:r w:rsidR="00207276" w:rsidRPr="001F5D13">
        <w:rPr>
          <w:rFonts w:ascii="Times New Roman" w:hAnsi="Times New Roman" w:cs="Times New Roman"/>
          <w:color w:val="000000" w:themeColor="text1"/>
          <w:lang w:val="en-US"/>
        </w:rPr>
        <w:t xml:space="preserve">, the applicant </w:t>
      </w:r>
      <w:r w:rsidRPr="001F5D13">
        <w:rPr>
          <w:rFonts w:ascii="Times New Roman" w:hAnsi="Times New Roman" w:cs="Times New Roman"/>
          <w:color w:val="000000" w:themeColor="text1"/>
          <w:lang w:val="en-US"/>
        </w:rPr>
        <w:t xml:space="preserve">must submit a technical proposal of a </w:t>
      </w:r>
      <w:r w:rsidR="00CA25A0" w:rsidRPr="001F5D13">
        <w:rPr>
          <w:rFonts w:ascii="Times New Roman" w:hAnsi="Times New Roman" w:cs="Times New Roman"/>
          <w:color w:val="000000" w:themeColor="text1"/>
          <w:lang w:val="en-US"/>
        </w:rPr>
        <w:t xml:space="preserve">maximum of </w:t>
      </w:r>
      <w:r w:rsidRPr="001F5D13">
        <w:rPr>
          <w:rFonts w:ascii="Times New Roman" w:hAnsi="Times New Roman" w:cs="Times New Roman"/>
          <w:color w:val="000000" w:themeColor="text1"/>
          <w:lang w:val="en-US"/>
        </w:rPr>
        <w:t xml:space="preserve">5 pages explaining </w:t>
      </w:r>
      <w:r w:rsidR="00CA25A0" w:rsidRPr="001F5D13">
        <w:rPr>
          <w:rFonts w:ascii="Times New Roman" w:hAnsi="Times New Roman" w:cs="Times New Roman"/>
          <w:color w:val="000000" w:themeColor="text1"/>
          <w:lang w:val="en-US"/>
        </w:rPr>
        <w:t xml:space="preserve">the methodology, </w:t>
      </w:r>
      <w:r w:rsidRPr="001F5D13">
        <w:rPr>
          <w:rFonts w:ascii="Times New Roman" w:hAnsi="Times New Roman" w:cs="Times New Roman"/>
          <w:color w:val="000000" w:themeColor="text1"/>
          <w:lang w:val="en-US"/>
        </w:rPr>
        <w:t xml:space="preserve">how to address each of the objectives, products and deliverables to be addressed </w:t>
      </w:r>
      <w:r w:rsidR="00CA25A0" w:rsidRPr="001F5D13">
        <w:rPr>
          <w:rFonts w:ascii="Times New Roman" w:hAnsi="Times New Roman" w:cs="Times New Roman"/>
          <w:color w:val="000000" w:themeColor="text1"/>
          <w:lang w:val="en-US"/>
        </w:rPr>
        <w:t xml:space="preserve">and implementation schedule. An economic proposal including all costs must </w:t>
      </w:r>
      <w:r w:rsidR="00AA3233" w:rsidRPr="001F5D13">
        <w:rPr>
          <w:rFonts w:ascii="Times New Roman" w:hAnsi="Times New Roman" w:cs="Times New Roman"/>
          <w:color w:val="000000" w:themeColor="text1"/>
          <w:lang w:val="en-US"/>
        </w:rPr>
        <w:t xml:space="preserve">also </w:t>
      </w:r>
      <w:r w:rsidR="00CA25A0" w:rsidRPr="001F5D13">
        <w:rPr>
          <w:rFonts w:ascii="Times New Roman" w:hAnsi="Times New Roman" w:cs="Times New Roman"/>
          <w:color w:val="000000" w:themeColor="text1"/>
          <w:lang w:val="en-US"/>
        </w:rPr>
        <w:t>be submitted.</w:t>
      </w:r>
    </w:p>
    <w:p w14:paraId="312F97CD" w14:textId="77777777" w:rsidR="00221158" w:rsidRPr="001F5D13" w:rsidRDefault="00221158" w:rsidP="00F920EB">
      <w:pPr>
        <w:spacing w:after="0" w:line="240" w:lineRule="auto"/>
        <w:rPr>
          <w:rFonts w:ascii="Times New Roman" w:hAnsi="Times New Roman" w:cs="Times New Roman"/>
          <w:b/>
          <w:bCs/>
          <w:color w:val="000000" w:themeColor="text1"/>
          <w:u w:val="single"/>
          <w:lang w:val="en-US"/>
        </w:rPr>
      </w:pPr>
    </w:p>
    <w:p w14:paraId="4521F829" w14:textId="1FA8D462" w:rsidR="00F920EB" w:rsidRPr="003B28D9" w:rsidRDefault="00221158" w:rsidP="003B28D9">
      <w:pPr>
        <w:pStyle w:val="PargrafodaLista"/>
        <w:numPr>
          <w:ilvl w:val="0"/>
          <w:numId w:val="30"/>
        </w:numPr>
        <w:spacing w:after="0" w:line="240" w:lineRule="auto"/>
        <w:rPr>
          <w:rFonts w:ascii="Times New Roman" w:hAnsi="Times New Roman" w:cs="Times New Roman"/>
          <w:b/>
          <w:bCs/>
          <w:iCs/>
          <w:u w:val="single"/>
          <w:lang w:val="es-ES"/>
        </w:rPr>
      </w:pPr>
      <w:r w:rsidRPr="003B28D9">
        <w:rPr>
          <w:rFonts w:ascii="Times New Roman" w:hAnsi="Times New Roman" w:cs="Times New Roman"/>
          <w:b/>
          <w:bCs/>
          <w:iCs/>
          <w:u w:val="single"/>
          <w:lang w:val="es-ES"/>
        </w:rPr>
        <w:t xml:space="preserve">DURATION, </w:t>
      </w:r>
      <w:r w:rsidR="00F920EB" w:rsidRPr="003B28D9">
        <w:rPr>
          <w:rFonts w:ascii="Times New Roman" w:hAnsi="Times New Roman" w:cs="Times New Roman"/>
          <w:b/>
          <w:bCs/>
          <w:iCs/>
          <w:u w:val="single"/>
          <w:lang w:val="es-ES"/>
        </w:rPr>
        <w:t xml:space="preserve">REMUNERATION </w:t>
      </w:r>
      <w:r w:rsidR="00936CBE" w:rsidRPr="003B28D9">
        <w:rPr>
          <w:rFonts w:ascii="Times New Roman" w:hAnsi="Times New Roman" w:cs="Times New Roman"/>
          <w:b/>
          <w:bCs/>
          <w:iCs/>
          <w:u w:val="single"/>
          <w:lang w:val="es-ES"/>
        </w:rPr>
        <w:t>AND WORKING CONDITIONS</w:t>
      </w:r>
    </w:p>
    <w:p w14:paraId="66FEBA88" w14:textId="5546D1BD" w:rsidR="00936CBE" w:rsidRPr="005263CE" w:rsidRDefault="00936CBE" w:rsidP="00967F6F">
      <w:pPr>
        <w:spacing w:after="0" w:line="240" w:lineRule="auto"/>
        <w:rPr>
          <w:rFonts w:ascii="Times New Roman" w:hAnsi="Times New Roman" w:cs="Times New Roman"/>
          <w:b/>
          <w:bCs/>
          <w:color w:val="000000" w:themeColor="text1"/>
          <w:u w:val="single"/>
        </w:rPr>
      </w:pPr>
    </w:p>
    <w:p w14:paraId="5E67B0BB" w14:textId="6A0223E0" w:rsidR="00836B57" w:rsidRPr="00AA3233" w:rsidRDefault="00221158" w:rsidP="00F920EB">
      <w:pPr>
        <w:pStyle w:val="PargrafodaLista"/>
        <w:numPr>
          <w:ilvl w:val="0"/>
          <w:numId w:val="10"/>
        </w:numPr>
        <w:spacing w:after="0" w:line="240" w:lineRule="auto"/>
        <w:ind w:left="1080"/>
        <w:jc w:val="both"/>
        <w:rPr>
          <w:rFonts w:ascii="Times New Roman" w:hAnsi="Times New Roman" w:cs="Times New Roman"/>
          <w:lang w:val="es-ES"/>
        </w:rPr>
      </w:pPr>
      <w:r w:rsidRPr="005263CE">
        <w:rPr>
          <w:rFonts w:ascii="Times New Roman" w:hAnsi="Times New Roman" w:cs="Times New Roman"/>
          <w:color w:val="000000" w:themeColor="text1"/>
          <w:lang w:val="es-ES"/>
        </w:rPr>
        <w:t xml:space="preserve">Labor </w:t>
      </w:r>
      <w:proofErr w:type="spellStart"/>
      <w:r w:rsidRPr="005263CE">
        <w:rPr>
          <w:rFonts w:ascii="Times New Roman" w:hAnsi="Times New Roman" w:cs="Times New Roman"/>
          <w:color w:val="000000" w:themeColor="text1"/>
          <w:lang w:val="es-ES"/>
        </w:rPr>
        <w:t>contract</w:t>
      </w:r>
      <w:proofErr w:type="spellEnd"/>
      <w:r w:rsidRPr="005263CE">
        <w:rPr>
          <w:rFonts w:ascii="Times New Roman" w:hAnsi="Times New Roman" w:cs="Times New Roman"/>
          <w:color w:val="000000" w:themeColor="text1"/>
          <w:lang w:val="es-ES"/>
        </w:rPr>
        <w:t xml:space="preserve"> </w:t>
      </w:r>
      <w:proofErr w:type="spellStart"/>
      <w:r w:rsidR="007C4E7E" w:rsidRPr="005263CE">
        <w:rPr>
          <w:rFonts w:ascii="Times New Roman" w:hAnsi="Times New Roman" w:cs="Times New Roman"/>
          <w:color w:val="000000" w:themeColor="text1"/>
          <w:lang w:val="es-ES"/>
        </w:rPr>
        <w:t>for</w:t>
      </w:r>
      <w:proofErr w:type="spellEnd"/>
      <w:r w:rsidR="007C4E7E" w:rsidRPr="005263CE">
        <w:rPr>
          <w:rFonts w:ascii="Times New Roman" w:hAnsi="Times New Roman" w:cs="Times New Roman"/>
          <w:color w:val="000000" w:themeColor="text1"/>
          <w:lang w:val="es-ES"/>
        </w:rPr>
        <w:t xml:space="preserve"> </w:t>
      </w:r>
      <w:r w:rsidR="00204081">
        <w:rPr>
          <w:rFonts w:ascii="Times New Roman" w:hAnsi="Times New Roman" w:cs="Times New Roman"/>
          <w:color w:val="000000" w:themeColor="text1"/>
          <w:lang w:val="es-ES"/>
        </w:rPr>
        <w:t xml:space="preserve">12 </w:t>
      </w:r>
      <w:proofErr w:type="spellStart"/>
      <w:r w:rsidR="0066322B" w:rsidRPr="00AA3233">
        <w:rPr>
          <w:rFonts w:ascii="Times New Roman" w:hAnsi="Times New Roman" w:cs="Times New Roman"/>
          <w:lang w:val="es-ES"/>
        </w:rPr>
        <w:t>months</w:t>
      </w:r>
      <w:proofErr w:type="spellEnd"/>
      <w:r w:rsidR="00936CBE" w:rsidRPr="00AA3233">
        <w:rPr>
          <w:rFonts w:ascii="Times New Roman" w:hAnsi="Times New Roman" w:cs="Times New Roman"/>
          <w:lang w:val="es-ES"/>
        </w:rPr>
        <w:t>.</w:t>
      </w:r>
    </w:p>
    <w:p w14:paraId="67405144" w14:textId="504A057C" w:rsidR="00F920EB" w:rsidRPr="001F5D13" w:rsidRDefault="00936CBE" w:rsidP="00F920EB">
      <w:pPr>
        <w:pStyle w:val="PargrafodaLista"/>
        <w:numPr>
          <w:ilvl w:val="0"/>
          <w:numId w:val="10"/>
        </w:numPr>
        <w:spacing w:after="0" w:line="240" w:lineRule="auto"/>
        <w:ind w:left="1080"/>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Remuneration </w:t>
      </w:r>
      <w:r w:rsidR="00E23968" w:rsidRPr="001F5D13">
        <w:rPr>
          <w:rFonts w:ascii="Times New Roman" w:hAnsi="Times New Roman" w:cs="Times New Roman"/>
          <w:color w:val="000000" w:themeColor="text1"/>
          <w:lang w:val="en-US"/>
        </w:rPr>
        <w:t xml:space="preserve">against </w:t>
      </w:r>
      <w:r w:rsidR="001F10D7" w:rsidRPr="001F5D13">
        <w:rPr>
          <w:rFonts w:ascii="Times New Roman" w:hAnsi="Times New Roman" w:cs="Times New Roman"/>
          <w:color w:val="000000" w:themeColor="text1"/>
          <w:lang w:val="en-US"/>
        </w:rPr>
        <w:t xml:space="preserve">delivery </w:t>
      </w:r>
      <w:r w:rsidR="00836B57" w:rsidRPr="001F5D13">
        <w:rPr>
          <w:rFonts w:ascii="Times New Roman" w:hAnsi="Times New Roman" w:cs="Times New Roman"/>
          <w:color w:val="000000" w:themeColor="text1"/>
          <w:lang w:val="en-US"/>
        </w:rPr>
        <w:t xml:space="preserve">and approval </w:t>
      </w:r>
      <w:r w:rsidR="001F10D7" w:rsidRPr="001F5D13">
        <w:rPr>
          <w:rFonts w:ascii="Times New Roman" w:hAnsi="Times New Roman" w:cs="Times New Roman"/>
          <w:color w:val="000000" w:themeColor="text1"/>
          <w:lang w:val="en-US"/>
        </w:rPr>
        <w:t xml:space="preserve">of </w:t>
      </w:r>
      <w:r w:rsidR="00836B57" w:rsidRPr="001F5D13">
        <w:rPr>
          <w:rFonts w:ascii="Times New Roman" w:hAnsi="Times New Roman" w:cs="Times New Roman"/>
          <w:color w:val="000000" w:themeColor="text1"/>
          <w:lang w:val="en-US"/>
        </w:rPr>
        <w:t>deliverables</w:t>
      </w:r>
      <w:r w:rsidR="00E23968" w:rsidRPr="001F5D13">
        <w:rPr>
          <w:rFonts w:ascii="Times New Roman" w:hAnsi="Times New Roman" w:cs="Times New Roman"/>
          <w:color w:val="000000" w:themeColor="text1"/>
          <w:lang w:val="en-US"/>
        </w:rPr>
        <w:t>.</w:t>
      </w:r>
    </w:p>
    <w:p w14:paraId="3611F047" w14:textId="77777777" w:rsidR="00B667C5" w:rsidRPr="001F5D13" w:rsidRDefault="00B667C5" w:rsidP="00836B57">
      <w:pPr>
        <w:pStyle w:val="PargrafodaLista"/>
        <w:spacing w:after="0" w:line="240" w:lineRule="auto"/>
        <w:ind w:left="1080"/>
        <w:jc w:val="both"/>
        <w:rPr>
          <w:rFonts w:ascii="Times New Roman" w:hAnsi="Times New Roman" w:cs="Times New Roman"/>
          <w:color w:val="000000" w:themeColor="text1"/>
          <w:lang w:val="en-US"/>
        </w:rPr>
      </w:pPr>
    </w:p>
    <w:p w14:paraId="26A4AD38" w14:textId="77777777" w:rsidR="00836B57" w:rsidRPr="003B28D9" w:rsidRDefault="00836B57" w:rsidP="003B28D9">
      <w:pPr>
        <w:pStyle w:val="PargrafodaLista"/>
        <w:numPr>
          <w:ilvl w:val="0"/>
          <w:numId w:val="30"/>
        </w:numPr>
        <w:spacing w:after="0" w:line="240" w:lineRule="auto"/>
        <w:rPr>
          <w:rFonts w:ascii="Times New Roman" w:hAnsi="Times New Roman" w:cs="Times New Roman"/>
          <w:b/>
          <w:bCs/>
          <w:iCs/>
          <w:u w:val="single"/>
          <w:lang w:val="es-ES"/>
        </w:rPr>
      </w:pPr>
      <w:r w:rsidRPr="003B28D9">
        <w:rPr>
          <w:rFonts w:ascii="Times New Roman" w:hAnsi="Times New Roman" w:cs="Times New Roman"/>
          <w:b/>
          <w:bCs/>
          <w:iCs/>
          <w:u w:val="single"/>
          <w:lang w:val="es-ES"/>
        </w:rPr>
        <w:t>CLASSIFICATION CRITERIA</w:t>
      </w:r>
    </w:p>
    <w:p w14:paraId="4831D4F3" w14:textId="77777777" w:rsidR="00CA25A0" w:rsidRPr="00AA3233" w:rsidRDefault="00CA25A0" w:rsidP="00836B57">
      <w:pPr>
        <w:tabs>
          <w:tab w:val="left" w:pos="567"/>
        </w:tabs>
        <w:spacing w:after="0" w:line="240" w:lineRule="auto"/>
        <w:jc w:val="both"/>
        <w:rPr>
          <w:rFonts w:ascii="Times New Roman" w:hAnsi="Times New Roman"/>
          <w:bCs/>
        </w:rPr>
      </w:pPr>
    </w:p>
    <w:p w14:paraId="1ABB40B3" w14:textId="3C41ED1A" w:rsidR="00836B57" w:rsidRPr="001F5D13" w:rsidRDefault="00836B57" w:rsidP="00836B57">
      <w:pPr>
        <w:tabs>
          <w:tab w:val="left" w:pos="567"/>
        </w:tabs>
        <w:spacing w:after="0" w:line="240" w:lineRule="auto"/>
        <w:jc w:val="both"/>
        <w:rPr>
          <w:rFonts w:ascii="Times New Roman" w:hAnsi="Times New Roman"/>
          <w:bCs/>
          <w:lang w:val="en-US"/>
        </w:rPr>
      </w:pPr>
      <w:r w:rsidRPr="001F5D13">
        <w:rPr>
          <w:rFonts w:ascii="Times New Roman" w:hAnsi="Times New Roman"/>
          <w:bCs/>
          <w:lang w:val="en-US"/>
        </w:rPr>
        <w:t>Classification will be based on the following parameters:</w:t>
      </w:r>
    </w:p>
    <w:p w14:paraId="1CADC562" w14:textId="77777777" w:rsidR="00836B57" w:rsidRPr="001F5D13" w:rsidRDefault="00836B57" w:rsidP="00836B57">
      <w:pPr>
        <w:spacing w:after="0" w:line="240" w:lineRule="auto"/>
        <w:jc w:val="both"/>
        <w:rPr>
          <w:rFonts w:ascii="Times New Roman" w:hAnsi="Times New Roman"/>
          <w:lang w:val="en-US"/>
        </w:rPr>
      </w:pPr>
    </w:p>
    <w:tbl>
      <w:tblPr>
        <w:tblpPr w:leftFromText="141" w:rightFromText="141" w:vertAnchor="text" w:horzAnchor="margin" w:tblpY="1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0"/>
        <w:gridCol w:w="3554"/>
      </w:tblGrid>
      <w:tr w:rsidR="00AA3233" w:rsidRPr="00AA3233" w14:paraId="1F813115" w14:textId="77777777" w:rsidTr="00967F6F">
        <w:trPr>
          <w:trHeight w:val="70"/>
        </w:trPr>
        <w:tc>
          <w:tcPr>
            <w:tcW w:w="2908" w:type="pct"/>
            <w:tcBorders>
              <w:top w:val="single" w:sz="4" w:space="0" w:color="auto"/>
              <w:left w:val="single" w:sz="4" w:space="0" w:color="auto"/>
              <w:bottom w:val="single" w:sz="4" w:space="0" w:color="auto"/>
              <w:right w:val="single" w:sz="4" w:space="0" w:color="auto"/>
            </w:tcBorders>
            <w:shd w:val="clear" w:color="auto" w:fill="auto"/>
            <w:hideMark/>
          </w:tcPr>
          <w:p w14:paraId="5179F679" w14:textId="77777777" w:rsidR="00836B57" w:rsidRPr="00AA3233" w:rsidRDefault="00836B57" w:rsidP="00967F6F">
            <w:pPr>
              <w:tabs>
                <w:tab w:val="left" w:pos="567"/>
              </w:tabs>
              <w:spacing w:after="0" w:line="240" w:lineRule="auto"/>
              <w:jc w:val="both"/>
              <w:rPr>
                <w:rFonts w:ascii="Times New Roman" w:hAnsi="Times New Roman"/>
                <w:bCs/>
              </w:rPr>
            </w:pPr>
            <w:r w:rsidRPr="00AA3233">
              <w:rPr>
                <w:rFonts w:ascii="Times New Roman" w:hAnsi="Times New Roman"/>
                <w:bCs/>
              </w:rPr>
              <w:t xml:space="preserve">Professional </w:t>
            </w:r>
            <w:proofErr w:type="spellStart"/>
            <w:r w:rsidRPr="00AA3233">
              <w:rPr>
                <w:rFonts w:ascii="Times New Roman" w:hAnsi="Times New Roman"/>
                <w:bCs/>
              </w:rPr>
              <w:t>experience</w:t>
            </w:r>
            <w:proofErr w:type="spellEnd"/>
          </w:p>
        </w:tc>
        <w:tc>
          <w:tcPr>
            <w:tcW w:w="2092" w:type="pct"/>
            <w:tcBorders>
              <w:top w:val="single" w:sz="4" w:space="0" w:color="auto"/>
              <w:left w:val="single" w:sz="4" w:space="0" w:color="auto"/>
              <w:bottom w:val="single" w:sz="4" w:space="0" w:color="auto"/>
              <w:right w:val="single" w:sz="4" w:space="0" w:color="auto"/>
            </w:tcBorders>
            <w:shd w:val="clear" w:color="auto" w:fill="auto"/>
            <w:hideMark/>
          </w:tcPr>
          <w:p w14:paraId="4EF170CC" w14:textId="26BA9329" w:rsidR="00836B57" w:rsidRPr="00AA3233" w:rsidRDefault="00836B57" w:rsidP="00967F6F">
            <w:pPr>
              <w:tabs>
                <w:tab w:val="left" w:pos="567"/>
              </w:tabs>
              <w:spacing w:after="0" w:line="240" w:lineRule="auto"/>
              <w:jc w:val="center"/>
              <w:rPr>
                <w:rFonts w:ascii="Times New Roman" w:hAnsi="Times New Roman" w:cs="Times New Roman"/>
                <w:bCs/>
              </w:rPr>
            </w:pPr>
            <w:r w:rsidRPr="00AA3233">
              <w:rPr>
                <w:rFonts w:ascii="Times New Roman" w:hAnsi="Times New Roman" w:cs="Times New Roman"/>
                <w:bCs/>
              </w:rPr>
              <w:t xml:space="preserve">70 </w:t>
            </w:r>
            <w:proofErr w:type="spellStart"/>
            <w:r w:rsidRPr="00AA3233">
              <w:rPr>
                <w:rFonts w:ascii="Times New Roman" w:hAnsi="Times New Roman" w:cs="Times New Roman"/>
                <w:bCs/>
              </w:rPr>
              <w:t>points</w:t>
            </w:r>
            <w:proofErr w:type="spellEnd"/>
          </w:p>
        </w:tc>
      </w:tr>
      <w:tr w:rsidR="00AA3233" w:rsidRPr="00AA3233" w14:paraId="60E1F886" w14:textId="77777777" w:rsidTr="00967F6F">
        <w:trPr>
          <w:trHeight w:val="70"/>
        </w:trPr>
        <w:tc>
          <w:tcPr>
            <w:tcW w:w="2908" w:type="pct"/>
            <w:tcBorders>
              <w:top w:val="single" w:sz="4" w:space="0" w:color="auto"/>
              <w:left w:val="single" w:sz="4" w:space="0" w:color="auto"/>
              <w:bottom w:val="single" w:sz="4" w:space="0" w:color="auto"/>
              <w:right w:val="single" w:sz="4" w:space="0" w:color="auto"/>
            </w:tcBorders>
            <w:shd w:val="clear" w:color="auto" w:fill="auto"/>
          </w:tcPr>
          <w:p w14:paraId="3A44A67B" w14:textId="77777777" w:rsidR="00836B57" w:rsidRPr="00AA3233" w:rsidRDefault="00836B57" w:rsidP="00967F6F">
            <w:pPr>
              <w:tabs>
                <w:tab w:val="left" w:pos="567"/>
              </w:tabs>
              <w:spacing w:after="0" w:line="240" w:lineRule="auto"/>
              <w:jc w:val="both"/>
              <w:rPr>
                <w:rFonts w:ascii="Times New Roman" w:hAnsi="Times New Roman"/>
                <w:bCs/>
              </w:rPr>
            </w:pPr>
            <w:proofErr w:type="spellStart"/>
            <w:r w:rsidRPr="00AA3233">
              <w:rPr>
                <w:rFonts w:ascii="Times New Roman" w:hAnsi="Times New Roman"/>
                <w:bCs/>
              </w:rPr>
              <w:t>Technical</w:t>
            </w:r>
            <w:proofErr w:type="spellEnd"/>
            <w:r w:rsidRPr="00AA3233">
              <w:rPr>
                <w:rFonts w:ascii="Times New Roman" w:hAnsi="Times New Roman"/>
                <w:bCs/>
              </w:rPr>
              <w:t xml:space="preserve"> </w:t>
            </w:r>
            <w:proofErr w:type="spellStart"/>
            <w:r w:rsidRPr="00AA3233">
              <w:rPr>
                <w:rFonts w:ascii="Times New Roman" w:hAnsi="Times New Roman"/>
                <w:bCs/>
              </w:rPr>
              <w:t>proposal</w:t>
            </w:r>
            <w:proofErr w:type="spellEnd"/>
          </w:p>
        </w:tc>
        <w:tc>
          <w:tcPr>
            <w:tcW w:w="2092" w:type="pct"/>
            <w:tcBorders>
              <w:top w:val="single" w:sz="4" w:space="0" w:color="auto"/>
              <w:left w:val="single" w:sz="4" w:space="0" w:color="auto"/>
              <w:bottom w:val="single" w:sz="4" w:space="0" w:color="auto"/>
              <w:right w:val="single" w:sz="4" w:space="0" w:color="auto"/>
            </w:tcBorders>
            <w:shd w:val="clear" w:color="auto" w:fill="auto"/>
          </w:tcPr>
          <w:p w14:paraId="76B38AD5" w14:textId="3C274A8C" w:rsidR="00836B57" w:rsidRPr="00AA3233" w:rsidRDefault="00836B57" w:rsidP="00967F6F">
            <w:pPr>
              <w:tabs>
                <w:tab w:val="left" w:pos="567"/>
              </w:tabs>
              <w:spacing w:after="0" w:line="240" w:lineRule="auto"/>
              <w:jc w:val="center"/>
              <w:rPr>
                <w:rFonts w:ascii="Times New Roman" w:hAnsi="Times New Roman" w:cs="Times New Roman"/>
                <w:bCs/>
              </w:rPr>
            </w:pPr>
            <w:r w:rsidRPr="00AA3233">
              <w:rPr>
                <w:rFonts w:ascii="Times New Roman" w:hAnsi="Times New Roman" w:cs="Times New Roman"/>
                <w:bCs/>
              </w:rPr>
              <w:t xml:space="preserve">20 </w:t>
            </w:r>
            <w:proofErr w:type="spellStart"/>
            <w:r w:rsidRPr="00AA3233">
              <w:rPr>
                <w:rFonts w:ascii="Times New Roman" w:hAnsi="Times New Roman" w:cs="Times New Roman"/>
                <w:bCs/>
              </w:rPr>
              <w:t>points</w:t>
            </w:r>
            <w:proofErr w:type="spellEnd"/>
          </w:p>
        </w:tc>
      </w:tr>
      <w:tr w:rsidR="00AA3233" w:rsidRPr="00AA3233" w14:paraId="53F7C1DE" w14:textId="77777777" w:rsidTr="00967F6F">
        <w:trPr>
          <w:trHeight w:val="70"/>
        </w:trPr>
        <w:tc>
          <w:tcPr>
            <w:tcW w:w="2908" w:type="pct"/>
            <w:tcBorders>
              <w:top w:val="single" w:sz="4" w:space="0" w:color="auto"/>
              <w:left w:val="single" w:sz="4" w:space="0" w:color="auto"/>
              <w:bottom w:val="single" w:sz="4" w:space="0" w:color="auto"/>
              <w:right w:val="single" w:sz="4" w:space="0" w:color="auto"/>
            </w:tcBorders>
            <w:shd w:val="clear" w:color="auto" w:fill="auto"/>
          </w:tcPr>
          <w:p w14:paraId="64E542BE" w14:textId="755EEC7F" w:rsidR="00CA25A0" w:rsidRPr="000E079B" w:rsidRDefault="00CA25A0" w:rsidP="00967F6F">
            <w:pPr>
              <w:tabs>
                <w:tab w:val="left" w:pos="567"/>
              </w:tabs>
              <w:spacing w:after="0" w:line="240" w:lineRule="auto"/>
              <w:jc w:val="both"/>
              <w:rPr>
                <w:rFonts w:ascii="Times New Roman" w:hAnsi="Times New Roman"/>
                <w:bCs/>
              </w:rPr>
            </w:pPr>
            <w:proofErr w:type="spellStart"/>
            <w:r w:rsidRPr="000E079B">
              <w:rPr>
                <w:rFonts w:ascii="Times New Roman" w:hAnsi="Times New Roman"/>
                <w:bCs/>
              </w:rPr>
              <w:t>Economic</w:t>
            </w:r>
            <w:proofErr w:type="spellEnd"/>
            <w:r w:rsidRPr="000E079B">
              <w:rPr>
                <w:rFonts w:ascii="Times New Roman" w:hAnsi="Times New Roman"/>
                <w:bCs/>
              </w:rPr>
              <w:t xml:space="preserve"> </w:t>
            </w:r>
            <w:proofErr w:type="spellStart"/>
            <w:r w:rsidRPr="000E079B">
              <w:rPr>
                <w:rFonts w:ascii="Times New Roman" w:hAnsi="Times New Roman"/>
                <w:bCs/>
              </w:rPr>
              <w:t>Proposal</w:t>
            </w:r>
            <w:proofErr w:type="spellEnd"/>
            <w:r w:rsidRPr="000E079B">
              <w:rPr>
                <w:rFonts w:ascii="Times New Roman" w:hAnsi="Times New Roman"/>
                <w:bCs/>
              </w:rPr>
              <w:t xml:space="preserve"> </w:t>
            </w:r>
          </w:p>
        </w:tc>
        <w:tc>
          <w:tcPr>
            <w:tcW w:w="2092" w:type="pct"/>
            <w:tcBorders>
              <w:top w:val="single" w:sz="4" w:space="0" w:color="auto"/>
              <w:left w:val="single" w:sz="4" w:space="0" w:color="auto"/>
              <w:bottom w:val="single" w:sz="4" w:space="0" w:color="auto"/>
              <w:right w:val="single" w:sz="4" w:space="0" w:color="auto"/>
            </w:tcBorders>
            <w:shd w:val="clear" w:color="auto" w:fill="auto"/>
          </w:tcPr>
          <w:p w14:paraId="4A3E52B5" w14:textId="5B63C909" w:rsidR="00CA25A0" w:rsidRPr="000E079B" w:rsidRDefault="006F7558" w:rsidP="00967F6F">
            <w:pPr>
              <w:tabs>
                <w:tab w:val="left" w:pos="567"/>
              </w:tabs>
              <w:spacing w:after="0" w:line="240" w:lineRule="auto"/>
              <w:jc w:val="center"/>
              <w:rPr>
                <w:rFonts w:ascii="Times New Roman" w:hAnsi="Times New Roman" w:cs="Times New Roman"/>
                <w:bCs/>
              </w:rPr>
            </w:pPr>
            <w:r w:rsidRPr="000E079B">
              <w:rPr>
                <w:rFonts w:ascii="Times New Roman" w:hAnsi="Times New Roman" w:cs="Times New Roman"/>
                <w:bCs/>
              </w:rPr>
              <w:t xml:space="preserve">10 </w:t>
            </w:r>
            <w:proofErr w:type="spellStart"/>
            <w:r w:rsidR="00CA25A0" w:rsidRPr="000E079B">
              <w:rPr>
                <w:rFonts w:ascii="Times New Roman" w:hAnsi="Times New Roman" w:cs="Times New Roman"/>
                <w:bCs/>
              </w:rPr>
              <w:t>points</w:t>
            </w:r>
            <w:proofErr w:type="spellEnd"/>
            <w:r w:rsidR="00CA25A0" w:rsidRPr="000E079B">
              <w:rPr>
                <w:rFonts w:ascii="Times New Roman" w:hAnsi="Times New Roman" w:cs="Times New Roman"/>
                <w:bCs/>
              </w:rPr>
              <w:t xml:space="preserve"> </w:t>
            </w:r>
          </w:p>
        </w:tc>
      </w:tr>
    </w:tbl>
    <w:p w14:paraId="6184920F" w14:textId="77777777" w:rsidR="00836B57" w:rsidRPr="00AA3233" w:rsidRDefault="00836B57" w:rsidP="00836B57">
      <w:pPr>
        <w:tabs>
          <w:tab w:val="left" w:pos="567"/>
        </w:tabs>
        <w:spacing w:after="0" w:line="240" w:lineRule="auto"/>
        <w:jc w:val="both"/>
        <w:rPr>
          <w:rFonts w:ascii="Times New Roman" w:hAnsi="Times New Roman"/>
          <w:b/>
          <w:bCs/>
        </w:rPr>
      </w:pPr>
    </w:p>
    <w:p w14:paraId="35E431FA" w14:textId="77777777" w:rsidR="00836B57" w:rsidRPr="00AA3233" w:rsidRDefault="00836B57" w:rsidP="00836B57">
      <w:pPr>
        <w:tabs>
          <w:tab w:val="left" w:pos="567"/>
        </w:tabs>
        <w:spacing w:after="0" w:line="240" w:lineRule="auto"/>
        <w:jc w:val="both"/>
        <w:rPr>
          <w:rFonts w:ascii="Times New Roman" w:hAnsi="Times New Roman"/>
          <w:bCs/>
        </w:rPr>
      </w:pPr>
      <w:proofErr w:type="spellStart"/>
      <w:r w:rsidRPr="00AA3233">
        <w:rPr>
          <w:rFonts w:ascii="Times New Roman" w:hAnsi="Times New Roman"/>
          <w:bCs/>
        </w:rPr>
        <w:t>Qualification</w:t>
      </w:r>
      <w:proofErr w:type="spellEnd"/>
      <w:r w:rsidRPr="00AA3233">
        <w:rPr>
          <w:rFonts w:ascii="Times New Roman" w:hAnsi="Times New Roman"/>
          <w:bCs/>
        </w:rPr>
        <w:t xml:space="preserve"> </w:t>
      </w:r>
      <w:proofErr w:type="spellStart"/>
      <w:r w:rsidRPr="00AA3233">
        <w:rPr>
          <w:rFonts w:ascii="Times New Roman" w:hAnsi="Times New Roman"/>
          <w:bCs/>
        </w:rPr>
        <w:t>requirements</w:t>
      </w:r>
      <w:proofErr w:type="spellEnd"/>
      <w:r w:rsidRPr="00AA3233">
        <w:rPr>
          <w:rFonts w:ascii="Times New Roman" w:hAnsi="Times New Roman"/>
          <w:bCs/>
        </w:rPr>
        <w:t xml:space="preserve"> (</w:t>
      </w:r>
      <w:proofErr w:type="spellStart"/>
      <w:r w:rsidRPr="00AA3233">
        <w:rPr>
          <w:rFonts w:ascii="Times New Roman" w:hAnsi="Times New Roman"/>
          <w:bCs/>
        </w:rPr>
        <w:t>eliminatory</w:t>
      </w:r>
      <w:proofErr w:type="spellEnd"/>
      <w:r w:rsidRPr="00AA3233">
        <w:rPr>
          <w:rFonts w:ascii="Times New Roman" w:hAnsi="Times New Roman"/>
          <w:bCs/>
        </w:rPr>
        <w:t>):</w:t>
      </w:r>
    </w:p>
    <w:p w14:paraId="0E5E0636" w14:textId="77777777" w:rsidR="00836B57" w:rsidRPr="00AA3233" w:rsidRDefault="00836B57" w:rsidP="00836B57">
      <w:pPr>
        <w:tabs>
          <w:tab w:val="left" w:pos="567"/>
        </w:tabs>
        <w:spacing w:after="0" w:line="240" w:lineRule="auto"/>
        <w:jc w:val="both"/>
        <w:rPr>
          <w:rFonts w:ascii="Times New Roman" w:hAnsi="Times New Roman"/>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1"/>
        <w:gridCol w:w="7923"/>
      </w:tblGrid>
      <w:tr w:rsidR="00AA3233" w:rsidRPr="00AA3233" w14:paraId="7B2CC86F" w14:textId="77777777" w:rsidTr="00967F6F">
        <w:tc>
          <w:tcPr>
            <w:tcW w:w="336" w:type="pct"/>
            <w:tcBorders>
              <w:top w:val="single" w:sz="4" w:space="0" w:color="auto"/>
              <w:left w:val="single" w:sz="4" w:space="0" w:color="auto"/>
              <w:bottom w:val="single" w:sz="4" w:space="0" w:color="auto"/>
              <w:right w:val="single" w:sz="4" w:space="0" w:color="auto"/>
            </w:tcBorders>
            <w:shd w:val="clear" w:color="auto" w:fill="auto"/>
            <w:hideMark/>
          </w:tcPr>
          <w:p w14:paraId="4820F68C" w14:textId="77777777" w:rsidR="00836B57" w:rsidRPr="00AA3233" w:rsidRDefault="00836B57" w:rsidP="00967F6F">
            <w:pPr>
              <w:spacing w:after="0" w:line="240" w:lineRule="auto"/>
              <w:jc w:val="center"/>
              <w:rPr>
                <w:rFonts w:ascii="Times New Roman" w:hAnsi="Times New Roman" w:cs="Times New Roman"/>
                <w:b/>
              </w:rPr>
            </w:pPr>
            <w:r w:rsidRPr="00AA3233">
              <w:rPr>
                <w:rFonts w:ascii="Times New Roman" w:hAnsi="Times New Roman" w:cs="Times New Roman"/>
                <w:b/>
              </w:rPr>
              <w:t>No.</w:t>
            </w:r>
          </w:p>
        </w:tc>
        <w:tc>
          <w:tcPr>
            <w:tcW w:w="4664" w:type="pct"/>
            <w:tcBorders>
              <w:top w:val="single" w:sz="4" w:space="0" w:color="auto"/>
              <w:left w:val="single" w:sz="4" w:space="0" w:color="auto"/>
              <w:bottom w:val="single" w:sz="4" w:space="0" w:color="auto"/>
              <w:right w:val="single" w:sz="4" w:space="0" w:color="auto"/>
            </w:tcBorders>
            <w:shd w:val="clear" w:color="auto" w:fill="auto"/>
            <w:hideMark/>
          </w:tcPr>
          <w:p w14:paraId="339F23CA" w14:textId="77777777" w:rsidR="00836B57" w:rsidRPr="00AA3233" w:rsidRDefault="00836B57" w:rsidP="00967F6F">
            <w:pPr>
              <w:spacing w:after="0" w:line="240" w:lineRule="auto"/>
              <w:jc w:val="center"/>
              <w:rPr>
                <w:rFonts w:ascii="Times New Roman" w:hAnsi="Times New Roman" w:cs="Times New Roman"/>
                <w:b/>
              </w:rPr>
            </w:pPr>
            <w:proofErr w:type="spellStart"/>
            <w:r w:rsidRPr="00AA3233">
              <w:rPr>
                <w:rFonts w:ascii="Times New Roman" w:hAnsi="Times New Roman" w:cs="Times New Roman"/>
                <w:b/>
              </w:rPr>
              <w:t>Criterion</w:t>
            </w:r>
            <w:proofErr w:type="spellEnd"/>
            <w:r w:rsidRPr="00AA3233">
              <w:rPr>
                <w:rFonts w:ascii="Times New Roman" w:hAnsi="Times New Roman" w:cs="Times New Roman"/>
                <w:b/>
              </w:rPr>
              <w:t xml:space="preserve"> (Yes/No)</w:t>
            </w:r>
          </w:p>
        </w:tc>
      </w:tr>
      <w:tr w:rsidR="00AA3233" w:rsidRPr="00A95FF1" w14:paraId="23910D26" w14:textId="77777777" w:rsidTr="00967F6F">
        <w:tc>
          <w:tcPr>
            <w:tcW w:w="336" w:type="pct"/>
            <w:tcBorders>
              <w:top w:val="single" w:sz="4" w:space="0" w:color="auto"/>
              <w:left w:val="single" w:sz="4" w:space="0" w:color="auto"/>
              <w:bottom w:val="single" w:sz="4" w:space="0" w:color="auto"/>
              <w:right w:val="single" w:sz="4" w:space="0" w:color="auto"/>
            </w:tcBorders>
            <w:shd w:val="clear" w:color="auto" w:fill="auto"/>
            <w:hideMark/>
          </w:tcPr>
          <w:p w14:paraId="0012322E" w14:textId="77777777" w:rsidR="00836B57" w:rsidRPr="00AA3233" w:rsidRDefault="00836B57" w:rsidP="00967F6F">
            <w:pPr>
              <w:spacing w:after="0" w:line="240" w:lineRule="auto"/>
              <w:rPr>
                <w:rFonts w:ascii="Times New Roman" w:hAnsi="Times New Roman" w:cs="Times New Roman"/>
              </w:rPr>
            </w:pPr>
            <w:r w:rsidRPr="00AA3233">
              <w:rPr>
                <w:rFonts w:ascii="Times New Roman" w:hAnsi="Times New Roman" w:cs="Times New Roman"/>
              </w:rPr>
              <w:t>1.</w:t>
            </w:r>
          </w:p>
        </w:tc>
        <w:tc>
          <w:tcPr>
            <w:tcW w:w="4664" w:type="pct"/>
            <w:tcBorders>
              <w:top w:val="single" w:sz="4" w:space="0" w:color="auto"/>
              <w:left w:val="single" w:sz="4" w:space="0" w:color="auto"/>
              <w:bottom w:val="single" w:sz="4" w:space="0" w:color="auto"/>
              <w:right w:val="single" w:sz="4" w:space="0" w:color="auto"/>
            </w:tcBorders>
            <w:shd w:val="clear" w:color="auto" w:fill="auto"/>
            <w:hideMark/>
          </w:tcPr>
          <w:p w14:paraId="57F2A49F" w14:textId="77777777" w:rsidR="001E197A" w:rsidRPr="001F5D13" w:rsidRDefault="001E197A" w:rsidP="001E197A">
            <w:p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Professional with a Bachelor's degree in Economics, Public or Private Finance, Business Administration, Commercial Engineering, or related fields. </w:t>
            </w:r>
          </w:p>
          <w:p w14:paraId="551BB8E5" w14:textId="3F2DB7D8" w:rsidR="00836B57" w:rsidRPr="001F5D13" w:rsidRDefault="00836B57" w:rsidP="00967F6F">
            <w:pPr>
              <w:spacing w:after="0" w:line="240" w:lineRule="auto"/>
              <w:jc w:val="both"/>
              <w:rPr>
                <w:rFonts w:ascii="Times New Roman" w:hAnsi="Times New Roman" w:cs="Times New Roman"/>
                <w:lang w:val="en-US"/>
              </w:rPr>
            </w:pPr>
          </w:p>
        </w:tc>
      </w:tr>
      <w:tr w:rsidR="001E197A" w:rsidRPr="00A95FF1" w14:paraId="7BA93445" w14:textId="77777777" w:rsidTr="00967F6F">
        <w:tc>
          <w:tcPr>
            <w:tcW w:w="336" w:type="pct"/>
            <w:tcBorders>
              <w:top w:val="single" w:sz="4" w:space="0" w:color="auto"/>
              <w:left w:val="single" w:sz="4" w:space="0" w:color="auto"/>
              <w:bottom w:val="single" w:sz="4" w:space="0" w:color="auto"/>
              <w:right w:val="single" w:sz="4" w:space="0" w:color="auto"/>
            </w:tcBorders>
            <w:shd w:val="clear" w:color="auto" w:fill="auto"/>
          </w:tcPr>
          <w:p w14:paraId="4AB05312" w14:textId="53C7289D" w:rsidR="001E197A" w:rsidRPr="00AA3233" w:rsidRDefault="001E197A" w:rsidP="001E197A">
            <w:pPr>
              <w:spacing w:after="0" w:line="240" w:lineRule="auto"/>
              <w:rPr>
                <w:rFonts w:ascii="Times New Roman" w:hAnsi="Times New Roman" w:cs="Times New Roman"/>
              </w:rPr>
            </w:pPr>
            <w:r w:rsidRPr="00AA3233">
              <w:rPr>
                <w:rFonts w:ascii="Times New Roman" w:hAnsi="Times New Roman" w:cs="Times New Roman"/>
              </w:rPr>
              <w:t>2.</w:t>
            </w:r>
          </w:p>
        </w:tc>
        <w:tc>
          <w:tcPr>
            <w:tcW w:w="4664" w:type="pct"/>
            <w:tcBorders>
              <w:top w:val="single" w:sz="4" w:space="0" w:color="auto"/>
              <w:left w:val="single" w:sz="4" w:space="0" w:color="auto"/>
              <w:bottom w:val="single" w:sz="4" w:space="0" w:color="auto"/>
              <w:right w:val="single" w:sz="4" w:space="0" w:color="auto"/>
            </w:tcBorders>
            <w:shd w:val="clear" w:color="auto" w:fill="auto"/>
          </w:tcPr>
          <w:p w14:paraId="696FA8BC" w14:textId="6F274B46" w:rsidR="001E197A" w:rsidRPr="001F5D13" w:rsidRDefault="001E197A" w:rsidP="001E197A">
            <w:pPr>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At least 10 years of general experience working in </w:t>
            </w:r>
            <w:r w:rsidR="00204081" w:rsidRPr="001F5D13">
              <w:rPr>
                <w:rFonts w:ascii="Times New Roman" w:hAnsi="Times New Roman" w:cs="Times New Roman"/>
                <w:color w:val="000000" w:themeColor="text1"/>
                <w:lang w:val="en-US"/>
              </w:rPr>
              <w:t xml:space="preserve">fundraising for institutions and/or cooperation </w:t>
            </w:r>
            <w:r w:rsidRPr="001F5D13">
              <w:rPr>
                <w:rFonts w:ascii="Times New Roman" w:hAnsi="Times New Roman" w:cs="Times New Roman"/>
                <w:color w:val="000000" w:themeColor="text1"/>
                <w:lang w:val="en-US"/>
              </w:rPr>
              <w:t>projects</w:t>
            </w:r>
            <w:r w:rsidR="00204081" w:rsidRPr="001F5D13">
              <w:rPr>
                <w:rFonts w:ascii="Times New Roman" w:hAnsi="Times New Roman" w:cs="Times New Roman"/>
                <w:color w:val="000000" w:themeColor="text1"/>
                <w:lang w:val="en-US"/>
              </w:rPr>
              <w:t>.</w:t>
            </w:r>
          </w:p>
        </w:tc>
      </w:tr>
      <w:tr w:rsidR="001E197A" w:rsidRPr="00A95FF1" w14:paraId="55461E3B" w14:textId="77777777" w:rsidTr="00967F6F">
        <w:trPr>
          <w:trHeight w:val="229"/>
        </w:trPr>
        <w:tc>
          <w:tcPr>
            <w:tcW w:w="336" w:type="pct"/>
            <w:tcBorders>
              <w:top w:val="single" w:sz="4" w:space="0" w:color="auto"/>
              <w:left w:val="single" w:sz="4" w:space="0" w:color="auto"/>
              <w:bottom w:val="single" w:sz="4" w:space="0" w:color="auto"/>
              <w:right w:val="single" w:sz="4" w:space="0" w:color="auto"/>
            </w:tcBorders>
            <w:shd w:val="clear" w:color="auto" w:fill="auto"/>
            <w:hideMark/>
          </w:tcPr>
          <w:p w14:paraId="0EB237C2" w14:textId="057D4BB3" w:rsidR="001E197A" w:rsidRPr="00AA3233" w:rsidRDefault="001E197A" w:rsidP="001E197A">
            <w:pPr>
              <w:spacing w:after="0" w:line="240" w:lineRule="auto"/>
              <w:rPr>
                <w:rFonts w:ascii="Times New Roman" w:hAnsi="Times New Roman" w:cs="Times New Roman"/>
              </w:rPr>
            </w:pPr>
            <w:r w:rsidRPr="00AA3233">
              <w:rPr>
                <w:rFonts w:ascii="Times New Roman" w:hAnsi="Times New Roman" w:cs="Times New Roman"/>
              </w:rPr>
              <w:t>3.</w:t>
            </w:r>
          </w:p>
        </w:tc>
        <w:tc>
          <w:tcPr>
            <w:tcW w:w="4664" w:type="pct"/>
            <w:tcBorders>
              <w:top w:val="single" w:sz="4" w:space="0" w:color="auto"/>
              <w:left w:val="single" w:sz="4" w:space="0" w:color="auto"/>
              <w:bottom w:val="single" w:sz="4" w:space="0" w:color="auto"/>
              <w:right w:val="single" w:sz="4" w:space="0" w:color="auto"/>
            </w:tcBorders>
            <w:shd w:val="clear" w:color="auto" w:fill="auto"/>
            <w:hideMark/>
          </w:tcPr>
          <w:p w14:paraId="51F09647" w14:textId="77777777" w:rsidR="001E197A" w:rsidRPr="001F5D13" w:rsidRDefault="001E197A" w:rsidP="001E197A">
            <w:pPr>
              <w:spacing w:after="0" w:line="240" w:lineRule="auto"/>
              <w:jc w:val="both"/>
              <w:rPr>
                <w:rFonts w:ascii="Times New Roman" w:hAnsi="Times New Roman" w:cs="Times New Roman"/>
                <w:lang w:val="en-US"/>
              </w:rPr>
            </w:pPr>
            <w:r w:rsidRPr="001F5D13">
              <w:rPr>
                <w:rFonts w:ascii="Times New Roman" w:hAnsi="Times New Roman" w:cs="Times New Roman"/>
                <w:lang w:val="en-US"/>
              </w:rPr>
              <w:t>Fluency in English and Spanish (spoken and written). Knowledge of other languages will be an asset: French, German and Portuguese.</w:t>
            </w:r>
          </w:p>
          <w:p w14:paraId="6611D5DB" w14:textId="2C2CE8ED" w:rsidR="001E197A" w:rsidRPr="001F5D13" w:rsidRDefault="001E197A" w:rsidP="001E197A">
            <w:pPr>
              <w:spacing w:after="0" w:line="240" w:lineRule="auto"/>
              <w:jc w:val="both"/>
              <w:rPr>
                <w:rFonts w:ascii="Times New Roman" w:hAnsi="Times New Roman" w:cs="Times New Roman"/>
                <w:lang w:val="en-US"/>
              </w:rPr>
            </w:pPr>
          </w:p>
        </w:tc>
      </w:tr>
      <w:tr w:rsidR="001E197A" w:rsidRPr="00A95FF1" w14:paraId="4B3FB9ED" w14:textId="77777777" w:rsidTr="00967F6F">
        <w:trPr>
          <w:trHeight w:val="229"/>
        </w:trPr>
        <w:tc>
          <w:tcPr>
            <w:tcW w:w="336" w:type="pct"/>
            <w:tcBorders>
              <w:top w:val="single" w:sz="4" w:space="0" w:color="auto"/>
              <w:left w:val="single" w:sz="4" w:space="0" w:color="auto"/>
              <w:bottom w:val="single" w:sz="4" w:space="0" w:color="auto"/>
              <w:right w:val="single" w:sz="4" w:space="0" w:color="auto"/>
            </w:tcBorders>
            <w:shd w:val="clear" w:color="auto" w:fill="auto"/>
          </w:tcPr>
          <w:p w14:paraId="7E0297F2" w14:textId="4A61BDD9" w:rsidR="001E197A" w:rsidRPr="00AA3233" w:rsidRDefault="001E197A" w:rsidP="001E197A">
            <w:pPr>
              <w:spacing w:after="0" w:line="240" w:lineRule="auto"/>
              <w:rPr>
                <w:rFonts w:ascii="Times New Roman" w:hAnsi="Times New Roman" w:cs="Times New Roman"/>
              </w:rPr>
            </w:pPr>
            <w:r>
              <w:rPr>
                <w:rFonts w:ascii="Times New Roman" w:hAnsi="Times New Roman" w:cs="Times New Roman"/>
              </w:rPr>
              <w:t>4</w:t>
            </w:r>
            <w:r w:rsidRPr="00AA3233">
              <w:rPr>
                <w:rFonts w:ascii="Times New Roman" w:hAnsi="Times New Roman" w:cs="Times New Roman"/>
              </w:rPr>
              <w:t>.</w:t>
            </w:r>
          </w:p>
        </w:tc>
        <w:tc>
          <w:tcPr>
            <w:tcW w:w="4664" w:type="pct"/>
            <w:tcBorders>
              <w:top w:val="single" w:sz="4" w:space="0" w:color="auto"/>
              <w:left w:val="single" w:sz="4" w:space="0" w:color="auto"/>
              <w:bottom w:val="single" w:sz="4" w:space="0" w:color="auto"/>
              <w:right w:val="single" w:sz="4" w:space="0" w:color="auto"/>
            </w:tcBorders>
            <w:shd w:val="clear" w:color="auto" w:fill="auto"/>
          </w:tcPr>
          <w:p w14:paraId="448C08F0" w14:textId="517FA2C8" w:rsidR="001E197A" w:rsidRPr="001F5D13" w:rsidRDefault="001E197A" w:rsidP="001E197A">
            <w:pPr>
              <w:spacing w:after="0" w:line="240" w:lineRule="auto"/>
              <w:jc w:val="both"/>
              <w:rPr>
                <w:rFonts w:ascii="Times New Roman" w:hAnsi="Times New Roman" w:cs="Times New Roman"/>
                <w:lang w:val="en-US"/>
              </w:rPr>
            </w:pPr>
            <w:r w:rsidRPr="001F5D13">
              <w:rPr>
                <w:rFonts w:ascii="Times New Roman" w:hAnsi="Times New Roman" w:cs="Times New Roman"/>
                <w:lang w:val="en-US"/>
              </w:rPr>
              <w:t>Specific experience of at least 5 years working in environmental protection funds or cooperation funds for the financing of projects.</w:t>
            </w:r>
          </w:p>
        </w:tc>
      </w:tr>
    </w:tbl>
    <w:p w14:paraId="66CC91A9" w14:textId="77777777" w:rsidR="00836B57" w:rsidRPr="001F5D13" w:rsidRDefault="00836B57" w:rsidP="00836B57">
      <w:pPr>
        <w:tabs>
          <w:tab w:val="left" w:pos="567"/>
        </w:tabs>
        <w:spacing w:after="0" w:line="240" w:lineRule="auto"/>
        <w:jc w:val="both"/>
        <w:rPr>
          <w:rFonts w:ascii="Times New Roman" w:hAnsi="Times New Roman"/>
          <w:bCs/>
          <w:lang w:val="en-US"/>
        </w:rPr>
      </w:pPr>
    </w:p>
    <w:p w14:paraId="50FCF50F" w14:textId="6463B413" w:rsidR="00836B57" w:rsidRPr="001F5D13" w:rsidRDefault="00836B57" w:rsidP="003B28D9">
      <w:pPr>
        <w:spacing w:after="0" w:line="240" w:lineRule="auto"/>
        <w:rPr>
          <w:rFonts w:ascii="Times New Roman" w:hAnsi="Times New Roman" w:cs="Times New Roman"/>
          <w:b/>
          <w:bCs/>
          <w:iCs/>
          <w:u w:val="single"/>
          <w:lang w:val="en-US"/>
        </w:rPr>
      </w:pPr>
      <w:r w:rsidRPr="001F5D13">
        <w:rPr>
          <w:rFonts w:ascii="Times New Roman" w:hAnsi="Times New Roman" w:cs="Times New Roman"/>
          <w:b/>
          <w:bCs/>
          <w:iCs/>
          <w:u w:val="single"/>
          <w:lang w:val="en-US"/>
        </w:rPr>
        <w:t xml:space="preserve">TRAINING, QUALIFICATIONS AND EXPERIENCE OF THE CONSULTANT </w:t>
      </w:r>
    </w:p>
    <w:p w14:paraId="4EB646D7" w14:textId="77777777" w:rsidR="00836B57" w:rsidRPr="001F5D13" w:rsidRDefault="00836B57" w:rsidP="00836B57">
      <w:pPr>
        <w:spacing w:after="0" w:line="240" w:lineRule="auto"/>
        <w:jc w:val="both"/>
        <w:rPr>
          <w:rFonts w:ascii="Times New Roman" w:hAnsi="Times New Roman" w:cs="Times New Roman"/>
          <w:b/>
          <w:bCs/>
          <w:u w:val="single"/>
          <w:lang w:val="en-US"/>
        </w:rPr>
      </w:pPr>
    </w:p>
    <w:p w14:paraId="41C8875D" w14:textId="02AB3834" w:rsidR="00836B57" w:rsidRPr="00AA3233" w:rsidRDefault="00836B57" w:rsidP="00836B57">
      <w:pPr>
        <w:spacing w:after="0" w:line="240" w:lineRule="auto"/>
        <w:rPr>
          <w:rFonts w:ascii="Times New Roman" w:hAnsi="Times New Roman" w:cs="Times New Roman"/>
          <w:bCs/>
        </w:rPr>
      </w:pPr>
      <w:r w:rsidRPr="00AA3233">
        <w:rPr>
          <w:rFonts w:ascii="Times New Roman" w:hAnsi="Times New Roman"/>
          <w:bCs/>
        </w:rPr>
        <w:t xml:space="preserve">Professional </w:t>
      </w:r>
      <w:proofErr w:type="spellStart"/>
      <w:r w:rsidRPr="00AA3233">
        <w:rPr>
          <w:rFonts w:ascii="Times New Roman" w:hAnsi="Times New Roman"/>
          <w:bCs/>
        </w:rPr>
        <w:t>experience</w:t>
      </w:r>
      <w:proofErr w:type="spellEnd"/>
      <w:r w:rsidRPr="00AA3233">
        <w:rPr>
          <w:rFonts w:ascii="Times New Roman" w:hAnsi="Times New Roman"/>
          <w:bCs/>
        </w:rPr>
        <w:t xml:space="preserve"> (</w:t>
      </w:r>
      <w:r w:rsidRPr="00AA3233">
        <w:rPr>
          <w:rFonts w:ascii="Times New Roman" w:hAnsi="Times New Roman" w:cs="Times New Roman"/>
          <w:bCs/>
        </w:rPr>
        <w:t xml:space="preserve">70 </w:t>
      </w:r>
      <w:proofErr w:type="spellStart"/>
      <w:r w:rsidRPr="00AA3233">
        <w:rPr>
          <w:rFonts w:ascii="Times New Roman" w:hAnsi="Times New Roman" w:cs="Times New Roman"/>
          <w:bCs/>
        </w:rPr>
        <w:t>points</w:t>
      </w:r>
      <w:proofErr w:type="spellEnd"/>
      <w:r w:rsidRPr="00AA3233">
        <w:rPr>
          <w:rFonts w:ascii="Times New Roman" w:hAnsi="Times New Roman" w:cs="Times New Roman"/>
          <w:bCs/>
        </w:rPr>
        <w:t>)</w:t>
      </w:r>
    </w:p>
    <w:p w14:paraId="7830D926" w14:textId="77777777" w:rsidR="00411B3E" w:rsidRPr="00AA3233" w:rsidRDefault="00411B3E" w:rsidP="00836B57">
      <w:pPr>
        <w:spacing w:after="0" w:line="240" w:lineRule="auto"/>
        <w:rPr>
          <w:rFonts w:ascii="Times New Roman" w:hAnsi="Times New Roman" w:cs="Times New Roman"/>
          <w:bCs/>
        </w:rPr>
      </w:pPr>
    </w:p>
    <w:tbl>
      <w:tblPr>
        <w:tblpPr w:leftFromText="141" w:rightFromText="141" w:vertAnchor="text" w:tblpY="87"/>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25"/>
        <w:gridCol w:w="1417"/>
      </w:tblGrid>
      <w:tr w:rsidR="00AA3233" w:rsidRPr="00AA3233" w14:paraId="37F26ACD" w14:textId="77777777" w:rsidTr="00967F6F">
        <w:trPr>
          <w:tblHeader/>
        </w:trPr>
        <w:tc>
          <w:tcPr>
            <w:tcW w:w="7225"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77F9F0E" w14:textId="77777777" w:rsidR="00836B57" w:rsidRPr="00AA3233" w:rsidRDefault="00836B57" w:rsidP="00967F6F">
            <w:pPr>
              <w:pStyle w:val="Corpo"/>
              <w:spacing w:after="0" w:line="240" w:lineRule="auto"/>
              <w:jc w:val="center"/>
              <w:rPr>
                <w:rFonts w:ascii="Times New Roman" w:eastAsia="Trebuchet MS" w:hAnsi="Times New Roman" w:cs="Times New Roman"/>
                <w:b/>
                <w:color w:val="auto"/>
                <w:sz w:val="24"/>
                <w:szCs w:val="24"/>
                <w:lang w:val="es-BO"/>
              </w:rPr>
            </w:pPr>
            <w:proofErr w:type="spellStart"/>
            <w:r w:rsidRPr="00AA3233">
              <w:rPr>
                <w:rFonts w:ascii="Times New Roman" w:hAnsi="Times New Roman" w:cs="Times New Roman"/>
                <w:b/>
                <w:color w:val="auto"/>
                <w:sz w:val="24"/>
                <w:lang w:val="es-BO"/>
              </w:rPr>
              <w:t>Expertise</w:t>
            </w:r>
            <w:proofErr w:type="spellEnd"/>
            <w:r w:rsidRPr="00AA3233">
              <w:rPr>
                <w:rFonts w:ascii="Times New Roman" w:hAnsi="Times New Roman" w:cs="Times New Roman"/>
                <w:b/>
                <w:color w:val="auto"/>
                <w:sz w:val="24"/>
                <w:lang w:val="es-BO"/>
              </w:rPr>
              <w:t>/</w:t>
            </w:r>
            <w:proofErr w:type="spellStart"/>
            <w:r w:rsidRPr="00AA3233">
              <w:rPr>
                <w:rFonts w:ascii="Times New Roman" w:hAnsi="Times New Roman" w:cs="Times New Roman"/>
                <w:b/>
                <w:color w:val="auto"/>
                <w:sz w:val="24"/>
                <w:lang w:val="es-BO"/>
              </w:rPr>
              <w:t>Experience</w:t>
            </w:r>
            <w:proofErr w:type="spellEnd"/>
          </w:p>
        </w:tc>
        <w:tc>
          <w:tcPr>
            <w:tcW w:w="141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605CF66" w14:textId="77777777" w:rsidR="00836B57" w:rsidRPr="00AA3233" w:rsidRDefault="00836B57" w:rsidP="00967F6F">
            <w:pPr>
              <w:pStyle w:val="Corpo"/>
              <w:spacing w:after="0" w:line="240" w:lineRule="auto"/>
              <w:jc w:val="center"/>
              <w:rPr>
                <w:rFonts w:ascii="Times New Roman" w:eastAsia="Trebuchet MS" w:hAnsi="Times New Roman" w:cs="Times New Roman"/>
                <w:b/>
                <w:color w:val="auto"/>
                <w:sz w:val="24"/>
                <w:szCs w:val="24"/>
                <w:lang w:val="es-BO"/>
              </w:rPr>
            </w:pPr>
            <w:proofErr w:type="spellStart"/>
            <w:r w:rsidRPr="00AA3233">
              <w:rPr>
                <w:rFonts w:ascii="Times New Roman" w:hAnsi="Times New Roman" w:cs="Times New Roman"/>
                <w:color w:val="auto"/>
                <w:lang w:val="es-BO"/>
              </w:rPr>
              <w:t>Points</w:t>
            </w:r>
            <w:proofErr w:type="spellEnd"/>
          </w:p>
        </w:tc>
      </w:tr>
      <w:tr w:rsidR="00AA3233" w:rsidRPr="00AA3233" w14:paraId="60EE39A5" w14:textId="77777777" w:rsidTr="00967F6F">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tcPr>
          <w:p w14:paraId="2BA1EFE0" w14:textId="77777777" w:rsidR="001E197A" w:rsidRPr="001F5D13" w:rsidRDefault="00836B57" w:rsidP="00967F6F">
            <w:pPr>
              <w:spacing w:after="0" w:line="240" w:lineRule="auto"/>
              <w:jc w:val="both"/>
              <w:rPr>
                <w:rFonts w:ascii="Times New Roman" w:hAnsi="Times New Roman" w:cs="Times New Roman"/>
                <w:lang w:val="en-US" w:eastAsia="es-BO"/>
              </w:rPr>
            </w:pPr>
            <w:r w:rsidRPr="001F5D13">
              <w:rPr>
                <w:rFonts w:ascii="Times New Roman" w:hAnsi="Times New Roman" w:cs="Times New Roman"/>
                <w:lang w:val="en-US" w:eastAsia="es-BO"/>
              </w:rPr>
              <w:t xml:space="preserve">University degree in </w:t>
            </w:r>
            <w:r w:rsidR="001E197A" w:rsidRPr="001F5D13">
              <w:rPr>
                <w:rFonts w:ascii="Times New Roman" w:hAnsi="Times New Roman" w:cs="Times New Roman"/>
                <w:lang w:val="en-US" w:eastAsia="es-BO"/>
              </w:rPr>
              <w:t xml:space="preserve">Economics, Public or Private Finance, Business Administration, Commercial Engineering, or related fields. </w:t>
            </w:r>
          </w:p>
          <w:p w14:paraId="69F7FFC7" w14:textId="6B624D88" w:rsidR="00836B57" w:rsidRPr="001F5D13" w:rsidRDefault="00836B57" w:rsidP="00967F6F">
            <w:pPr>
              <w:spacing w:after="0" w:line="240" w:lineRule="auto"/>
              <w:jc w:val="both"/>
              <w:rPr>
                <w:rFonts w:ascii="Times New Roman" w:hAnsi="Times New Roman" w:cs="Times New Roman"/>
                <w:lang w:val="en-US" w:eastAsia="es-BO"/>
              </w:rPr>
            </w:pPr>
            <w:r w:rsidRPr="001F5D13">
              <w:rPr>
                <w:rFonts w:ascii="Times New Roman" w:hAnsi="Times New Roman" w:cs="Times New Roman"/>
                <w:lang w:val="en-US" w:eastAsia="es-BO"/>
              </w:rPr>
              <w:t xml:space="preserve">Master's or PhD </w:t>
            </w:r>
            <w:r w:rsidRPr="001F5D13">
              <w:rPr>
                <w:rFonts w:ascii="Times New Roman" w:hAnsi="Times New Roman" w:cs="Times New Roman"/>
                <w:lang w:val="en-US"/>
              </w:rPr>
              <w:t xml:space="preserve">in economics, finance, MBA, </w:t>
            </w:r>
            <w:r w:rsidR="001E197A" w:rsidRPr="001F5D13">
              <w:rPr>
                <w:rFonts w:ascii="Times New Roman" w:hAnsi="Times New Roman" w:cs="Times New Roman"/>
                <w:lang w:val="en-US"/>
              </w:rPr>
              <w:t xml:space="preserve">Development projects or fund raising, MBA, Corporate Finance or Development Studies, Public or Private Administration of Cooperation Funds (Bachelor's Degree </w:t>
            </w:r>
            <w:r w:rsidR="00F402E5" w:rsidRPr="001F5D13">
              <w:rPr>
                <w:rFonts w:ascii="Times New Roman" w:hAnsi="Times New Roman" w:cs="Times New Roman"/>
                <w:lang w:val="en-US"/>
              </w:rPr>
              <w:t>4</w:t>
            </w:r>
            <w:r w:rsidR="001E197A" w:rsidRPr="001F5D13">
              <w:rPr>
                <w:rFonts w:ascii="Times New Roman" w:hAnsi="Times New Roman" w:cs="Times New Roman"/>
                <w:lang w:val="en-US"/>
              </w:rPr>
              <w:t xml:space="preserve">, </w:t>
            </w:r>
            <w:r w:rsidRPr="001F5D13">
              <w:rPr>
                <w:rFonts w:ascii="Times New Roman" w:hAnsi="Times New Roman" w:cs="Times New Roman"/>
                <w:lang w:val="en-US"/>
              </w:rPr>
              <w:t xml:space="preserve">Master's Degree - </w:t>
            </w:r>
            <w:r w:rsidR="00B211C9" w:rsidRPr="001F5D13">
              <w:rPr>
                <w:rFonts w:ascii="Times New Roman" w:hAnsi="Times New Roman" w:cs="Times New Roman"/>
                <w:lang w:val="en-US"/>
              </w:rPr>
              <w:t xml:space="preserve">7 </w:t>
            </w:r>
            <w:r w:rsidRPr="001F5D13">
              <w:rPr>
                <w:rFonts w:ascii="Times New Roman" w:hAnsi="Times New Roman" w:cs="Times New Roman"/>
                <w:lang w:val="en-US"/>
              </w:rPr>
              <w:t>points, PhD - 10 points)</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A1C762B" w14:textId="77777777" w:rsidR="00836B57" w:rsidRPr="00AA3233" w:rsidRDefault="00836B57" w:rsidP="00967F6F">
            <w:pPr>
              <w:pStyle w:val="Corpo"/>
              <w:spacing w:after="0" w:line="240" w:lineRule="auto"/>
              <w:jc w:val="center"/>
              <w:rPr>
                <w:rFonts w:ascii="Times New Roman" w:eastAsia="Trebuchet MS" w:hAnsi="Times New Roman" w:cs="Times New Roman"/>
                <w:color w:val="auto"/>
                <w:lang w:val="es-BO"/>
              </w:rPr>
            </w:pPr>
            <w:r w:rsidRPr="00AA3233">
              <w:rPr>
                <w:rFonts w:ascii="Times New Roman" w:hAnsi="Times New Roman" w:cs="Times New Roman"/>
                <w:color w:val="auto"/>
                <w:lang w:val="es-BO"/>
              </w:rPr>
              <w:t>10</w:t>
            </w:r>
          </w:p>
        </w:tc>
      </w:tr>
      <w:tr w:rsidR="001E197A" w:rsidRPr="00AA3233" w14:paraId="16FD71F1" w14:textId="77777777" w:rsidTr="00967F6F">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tcPr>
          <w:p w14:paraId="15823FE8" w14:textId="35453898" w:rsidR="001E197A" w:rsidRPr="001F5D13" w:rsidRDefault="001E197A" w:rsidP="001E197A">
            <w:pPr>
              <w:spacing w:after="0" w:line="240" w:lineRule="auto"/>
              <w:jc w:val="both"/>
              <w:rPr>
                <w:rFonts w:ascii="Times New Roman" w:hAnsi="Times New Roman" w:cs="Times New Roman"/>
                <w:lang w:val="en-US" w:eastAsia="es-BO"/>
              </w:rPr>
            </w:pPr>
            <w:r w:rsidRPr="001F5D13">
              <w:rPr>
                <w:rFonts w:ascii="Times New Roman" w:hAnsi="Times New Roman" w:cs="Times New Roman"/>
                <w:color w:val="000000" w:themeColor="text1"/>
                <w:lang w:val="en-US"/>
              </w:rPr>
              <w:t xml:space="preserve">At least 10 years of general experience working in </w:t>
            </w:r>
            <w:r w:rsidR="00357A2C" w:rsidRPr="001F5D13">
              <w:rPr>
                <w:rFonts w:ascii="Times New Roman" w:hAnsi="Times New Roman" w:cs="Times New Roman"/>
                <w:color w:val="000000" w:themeColor="text1"/>
                <w:lang w:val="en-US"/>
              </w:rPr>
              <w:t>fundraising for institutions and/or cooperation projects</w:t>
            </w:r>
            <w:r w:rsidRPr="001F5D13">
              <w:rPr>
                <w:rFonts w:ascii="Times New Roman" w:hAnsi="Times New Roman" w:cs="Times New Roman"/>
                <w:color w:val="000000" w:themeColor="text1"/>
                <w:lang w:val="en-US"/>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0DA6FBD" w14:textId="718A6ADE" w:rsidR="001E197A" w:rsidRPr="00AA3233" w:rsidRDefault="001E197A" w:rsidP="00967F6F">
            <w:pPr>
              <w:pStyle w:val="Corpo"/>
              <w:spacing w:after="0" w:line="240" w:lineRule="auto"/>
              <w:jc w:val="center"/>
              <w:rPr>
                <w:rFonts w:ascii="Times New Roman" w:hAnsi="Times New Roman" w:cs="Times New Roman"/>
                <w:color w:val="auto"/>
                <w:lang w:val="es-BO"/>
              </w:rPr>
            </w:pPr>
            <w:r>
              <w:rPr>
                <w:rFonts w:ascii="Times New Roman" w:hAnsi="Times New Roman" w:cs="Times New Roman"/>
                <w:color w:val="auto"/>
                <w:lang w:val="es-BO"/>
              </w:rPr>
              <w:t>10</w:t>
            </w:r>
          </w:p>
        </w:tc>
      </w:tr>
      <w:tr w:rsidR="00AA3233" w:rsidRPr="00AA3233" w14:paraId="47DDE6B4" w14:textId="77777777" w:rsidTr="00967F6F">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tcPr>
          <w:p w14:paraId="2E26499B" w14:textId="434D4EC6" w:rsidR="00836B57" w:rsidRPr="001F5D13" w:rsidRDefault="00836B57" w:rsidP="00967F6F">
            <w:pPr>
              <w:tabs>
                <w:tab w:val="left" w:pos="709"/>
              </w:tabs>
              <w:spacing w:after="0" w:line="240" w:lineRule="auto"/>
              <w:jc w:val="both"/>
              <w:rPr>
                <w:rFonts w:ascii="Times New Roman" w:hAnsi="Times New Roman" w:cs="Times New Roman"/>
                <w:lang w:val="en-US"/>
              </w:rPr>
            </w:pPr>
            <w:r w:rsidRPr="001F5D13">
              <w:rPr>
                <w:rFonts w:ascii="Times New Roman" w:hAnsi="Times New Roman" w:cs="Times New Roman"/>
                <w:lang w:val="en-US"/>
              </w:rPr>
              <w:t xml:space="preserve">Minimum of 7 years of experience working in fundraising for international cooperation projects and/or development agencies or multilateral organizations. </w:t>
            </w:r>
            <w:r w:rsidRPr="001F5D13">
              <w:rPr>
                <w:rFonts w:ascii="Times New Roman" w:hAnsi="Times New Roman" w:cs="Times New Roman"/>
                <w:lang w:val="en-US"/>
              </w:rPr>
              <w:lastRenderedPageBreak/>
              <w:t>It will be necessary to demonstrate results of previous work, both in the fulfillment of objectives and in the quality of these. (</w:t>
            </w:r>
            <w:r w:rsidR="00411B3E" w:rsidRPr="001F5D13">
              <w:rPr>
                <w:rFonts w:ascii="Times New Roman" w:hAnsi="Times New Roman" w:cs="Times New Roman"/>
                <w:lang w:val="en-US"/>
              </w:rPr>
              <w:t xml:space="preserve">At least </w:t>
            </w:r>
            <w:r w:rsidRPr="001F5D13">
              <w:rPr>
                <w:rFonts w:ascii="Times New Roman" w:hAnsi="Times New Roman" w:cs="Times New Roman"/>
                <w:lang w:val="en-US"/>
              </w:rPr>
              <w:t xml:space="preserve">7 years </w:t>
            </w:r>
            <w:proofErr w:type="gramStart"/>
            <w:r w:rsidRPr="001F5D13">
              <w:rPr>
                <w:rFonts w:ascii="Times New Roman" w:hAnsi="Times New Roman" w:cs="Times New Roman"/>
                <w:lang w:val="en-US"/>
              </w:rPr>
              <w:t>=  5</w:t>
            </w:r>
            <w:proofErr w:type="gramEnd"/>
            <w:r w:rsidRPr="001F5D13">
              <w:rPr>
                <w:rFonts w:ascii="Times New Roman" w:hAnsi="Times New Roman" w:cs="Times New Roman"/>
                <w:lang w:val="en-US"/>
              </w:rPr>
              <w:t xml:space="preserve"> points, for each additional year </w:t>
            </w:r>
            <w:r w:rsidR="0031143F" w:rsidRPr="001F5D13">
              <w:rPr>
                <w:rFonts w:ascii="Times New Roman" w:hAnsi="Times New Roman" w:cs="Times New Roman"/>
                <w:lang w:val="en-US"/>
              </w:rPr>
              <w:t xml:space="preserve">1 </w:t>
            </w:r>
            <w:r w:rsidR="0098312D" w:rsidRPr="001F5D13">
              <w:rPr>
                <w:rFonts w:ascii="Times New Roman" w:hAnsi="Times New Roman" w:cs="Times New Roman"/>
                <w:lang w:val="en-US"/>
              </w:rPr>
              <w:t xml:space="preserve">point </w:t>
            </w:r>
            <w:r w:rsidRPr="001F5D13">
              <w:rPr>
                <w:rFonts w:ascii="Times New Roman" w:hAnsi="Times New Roman" w:cs="Times New Roman"/>
                <w:lang w:val="en-US"/>
              </w:rPr>
              <w:t xml:space="preserve">up to </w:t>
            </w:r>
            <w:r w:rsidR="0031143F" w:rsidRPr="001F5D13">
              <w:rPr>
                <w:rFonts w:ascii="Times New Roman" w:hAnsi="Times New Roman" w:cs="Times New Roman"/>
                <w:lang w:val="en-US"/>
              </w:rPr>
              <w:t xml:space="preserve">10 </w:t>
            </w:r>
            <w:r w:rsidRPr="001F5D13">
              <w:rPr>
                <w:rFonts w:ascii="Times New Roman" w:hAnsi="Times New Roman" w:cs="Times New Roman"/>
                <w:lang w:val="en-US"/>
              </w:rPr>
              <w:t>points).</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DE290E9" w14:textId="345BDABF" w:rsidR="00836B57" w:rsidRPr="00AA3233" w:rsidRDefault="0031143F" w:rsidP="00967F6F">
            <w:pPr>
              <w:pStyle w:val="Corpo"/>
              <w:spacing w:after="0" w:line="240" w:lineRule="auto"/>
              <w:jc w:val="center"/>
              <w:rPr>
                <w:rFonts w:ascii="Times New Roman" w:eastAsia="Trebuchet MS" w:hAnsi="Times New Roman" w:cs="Times New Roman"/>
                <w:color w:val="auto"/>
                <w:lang w:val="es-BO"/>
              </w:rPr>
            </w:pPr>
            <w:r w:rsidRPr="00AA3233">
              <w:rPr>
                <w:rFonts w:ascii="Times New Roman" w:eastAsia="Trebuchet MS" w:hAnsi="Times New Roman" w:cs="Times New Roman"/>
                <w:color w:val="auto"/>
                <w:lang w:val="es-BO"/>
              </w:rPr>
              <w:lastRenderedPageBreak/>
              <w:t>10</w:t>
            </w:r>
          </w:p>
        </w:tc>
      </w:tr>
      <w:tr w:rsidR="00411B3E" w:rsidRPr="00AA3233" w14:paraId="5D8F3D4D" w14:textId="77777777" w:rsidTr="002A3E1F">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tcPr>
          <w:p w14:paraId="1BB9DB07" w14:textId="68713EE8" w:rsidR="00411B3E" w:rsidRPr="001F5D13" w:rsidRDefault="00411B3E" w:rsidP="00411B3E">
            <w:pPr>
              <w:tabs>
                <w:tab w:val="left" w:pos="709"/>
              </w:tabs>
              <w:spacing w:after="0" w:line="240" w:lineRule="auto"/>
              <w:jc w:val="both"/>
              <w:rPr>
                <w:rFonts w:ascii="Times New Roman" w:hAnsi="Times New Roman" w:cs="Times New Roman"/>
                <w:lang w:val="en-US"/>
              </w:rPr>
            </w:pPr>
            <w:r w:rsidRPr="001F5D13">
              <w:rPr>
                <w:rFonts w:ascii="Times New Roman" w:hAnsi="Times New Roman" w:cs="Times New Roman"/>
                <w:color w:val="000000" w:themeColor="text1"/>
                <w:lang w:val="en-US"/>
              </w:rPr>
              <w:t xml:space="preserve">Specific experience of at least 5 years working in an environmental protection fund or </w:t>
            </w:r>
            <w:r w:rsidR="00213FEF" w:rsidRPr="001F5D13">
              <w:rPr>
                <w:rFonts w:ascii="Times New Roman" w:hAnsi="Times New Roman" w:cs="Times New Roman"/>
                <w:color w:val="000000" w:themeColor="text1"/>
                <w:lang w:val="en-US"/>
              </w:rPr>
              <w:t xml:space="preserve">Cooperation </w:t>
            </w:r>
            <w:r w:rsidRPr="001F5D13">
              <w:rPr>
                <w:rFonts w:ascii="Times New Roman" w:hAnsi="Times New Roman" w:cs="Times New Roman"/>
                <w:color w:val="000000" w:themeColor="text1"/>
                <w:lang w:val="en-US"/>
              </w:rPr>
              <w:t>Fund for the financing of projects.</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41465B9" w14:textId="07D3DAE0" w:rsidR="00411B3E" w:rsidRPr="00AA3233" w:rsidRDefault="00411B3E" w:rsidP="00411B3E">
            <w:pPr>
              <w:pStyle w:val="Corpo"/>
              <w:spacing w:after="0" w:line="240" w:lineRule="auto"/>
              <w:jc w:val="center"/>
              <w:rPr>
                <w:rFonts w:ascii="Times New Roman" w:eastAsia="Trebuchet MS" w:hAnsi="Times New Roman" w:cs="Times New Roman"/>
                <w:color w:val="auto"/>
                <w:lang w:val="es-BO"/>
              </w:rPr>
            </w:pPr>
            <w:r>
              <w:rPr>
                <w:rFonts w:ascii="Times New Roman" w:eastAsia="Trebuchet MS" w:hAnsi="Times New Roman" w:cs="Times New Roman"/>
                <w:color w:val="auto"/>
                <w:lang w:val="es-BO"/>
              </w:rPr>
              <w:t>5</w:t>
            </w:r>
          </w:p>
        </w:tc>
      </w:tr>
      <w:tr w:rsidR="00411B3E" w:rsidRPr="00AA3233" w14:paraId="2DCF6BB7" w14:textId="77777777" w:rsidTr="002A3E1F">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tcPr>
          <w:p w14:paraId="16747557" w14:textId="1D54B967" w:rsidR="00411B3E" w:rsidRPr="001F5D13" w:rsidRDefault="00411B3E" w:rsidP="00411B3E">
            <w:pPr>
              <w:tabs>
                <w:tab w:val="left" w:pos="709"/>
              </w:tabs>
              <w:spacing w:after="0" w:line="240" w:lineRule="auto"/>
              <w:jc w:val="both"/>
              <w:rPr>
                <w:rFonts w:ascii="Times New Roman" w:hAnsi="Times New Roman" w:cs="Times New Roman"/>
                <w:lang w:val="en-US"/>
              </w:rPr>
            </w:pPr>
            <w:r w:rsidRPr="001F5D13">
              <w:rPr>
                <w:rFonts w:ascii="Times New Roman" w:hAnsi="Times New Roman" w:cs="Times New Roman"/>
                <w:color w:val="000000" w:themeColor="text1"/>
                <w:lang w:val="en-US"/>
              </w:rPr>
              <w:t>Specific experience of at least 5 years elaborating and implementing Fundraising and Resource Mobilization Strategies.</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CC64846" w14:textId="658067CA" w:rsidR="00411B3E" w:rsidRPr="00AA3233" w:rsidRDefault="00411B3E" w:rsidP="00411B3E">
            <w:pPr>
              <w:pStyle w:val="Corpo"/>
              <w:spacing w:after="0" w:line="240" w:lineRule="auto"/>
              <w:jc w:val="center"/>
              <w:rPr>
                <w:rFonts w:ascii="Times New Roman" w:eastAsia="Trebuchet MS" w:hAnsi="Times New Roman" w:cs="Times New Roman"/>
                <w:color w:val="auto"/>
                <w:lang w:val="es-BO"/>
              </w:rPr>
            </w:pPr>
            <w:r>
              <w:rPr>
                <w:rFonts w:ascii="Times New Roman" w:eastAsia="Trebuchet MS" w:hAnsi="Times New Roman" w:cs="Times New Roman"/>
                <w:color w:val="auto"/>
                <w:lang w:val="es-BO"/>
              </w:rPr>
              <w:t>5</w:t>
            </w:r>
          </w:p>
        </w:tc>
      </w:tr>
      <w:tr w:rsidR="00411B3E" w:rsidRPr="00AA3233" w14:paraId="32C33D7F" w14:textId="77777777" w:rsidTr="002A3E1F">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tcPr>
          <w:p w14:paraId="251F7B4C" w14:textId="65322B0E" w:rsidR="00411B3E" w:rsidRPr="001F5D13" w:rsidRDefault="00411B3E" w:rsidP="00411B3E">
            <w:pPr>
              <w:tabs>
                <w:tab w:val="left" w:pos="709"/>
              </w:tabs>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Demonstrated or certified experience of at least 3 years in monitoring and fundraising for environmental projects.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3C9E0D6" w14:textId="6DF1781A" w:rsidR="00411B3E" w:rsidRDefault="00411B3E" w:rsidP="00411B3E">
            <w:pPr>
              <w:pStyle w:val="Corpo"/>
              <w:spacing w:after="0" w:line="240" w:lineRule="auto"/>
              <w:jc w:val="center"/>
              <w:rPr>
                <w:rFonts w:ascii="Times New Roman" w:eastAsia="Trebuchet MS" w:hAnsi="Times New Roman" w:cs="Times New Roman"/>
                <w:color w:val="auto"/>
                <w:lang w:val="es-BO"/>
              </w:rPr>
            </w:pPr>
            <w:r>
              <w:rPr>
                <w:rFonts w:ascii="Times New Roman" w:eastAsia="Trebuchet MS" w:hAnsi="Times New Roman" w:cs="Times New Roman"/>
                <w:color w:val="auto"/>
                <w:lang w:val="es-BO"/>
              </w:rPr>
              <w:t>10</w:t>
            </w:r>
          </w:p>
        </w:tc>
      </w:tr>
      <w:tr w:rsidR="00411B3E" w:rsidRPr="00AA3233" w14:paraId="10A586BA" w14:textId="77777777" w:rsidTr="002A3E1F">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tcPr>
          <w:p w14:paraId="466ACA27" w14:textId="545A4EAD" w:rsidR="00411B3E" w:rsidRPr="001F5D13" w:rsidRDefault="00411B3E" w:rsidP="00411B3E">
            <w:pPr>
              <w:tabs>
                <w:tab w:val="left" w:pos="709"/>
              </w:tabs>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Experience in managing campaigns and organizing private fundraising events </w:t>
            </w:r>
            <w:r w:rsidRPr="001F5D13">
              <w:rPr>
                <w:rFonts w:ascii="Times New Roman" w:hAnsi="Times New Roman" w:cs="Times New Roman"/>
                <w:lang w:val="en-US"/>
              </w:rPr>
              <w:t>(For each fundraising contract/event 1 point up to 7 points).</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9DA240C" w14:textId="7E9D1C07" w:rsidR="00411B3E" w:rsidRDefault="00411B3E" w:rsidP="00411B3E">
            <w:pPr>
              <w:pStyle w:val="Corpo"/>
              <w:spacing w:after="0" w:line="240" w:lineRule="auto"/>
              <w:jc w:val="center"/>
              <w:rPr>
                <w:rFonts w:ascii="Times New Roman" w:eastAsia="Trebuchet MS" w:hAnsi="Times New Roman" w:cs="Times New Roman"/>
                <w:color w:val="auto"/>
                <w:lang w:val="es-BO"/>
              </w:rPr>
            </w:pPr>
            <w:r>
              <w:rPr>
                <w:rFonts w:ascii="Times New Roman" w:eastAsia="Trebuchet MS" w:hAnsi="Times New Roman" w:cs="Times New Roman"/>
                <w:color w:val="auto"/>
                <w:lang w:val="es-BO"/>
              </w:rPr>
              <w:t>5</w:t>
            </w:r>
          </w:p>
        </w:tc>
      </w:tr>
      <w:tr w:rsidR="00411B3E" w:rsidRPr="00AA3233" w14:paraId="3EF7062A" w14:textId="77777777" w:rsidTr="002A3E1F">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tcPr>
          <w:p w14:paraId="1F1D34BC" w14:textId="77777777" w:rsidR="00411B3E" w:rsidRPr="001F5D13" w:rsidRDefault="00411B3E" w:rsidP="00411B3E">
            <w:pPr>
              <w:tabs>
                <w:tab w:val="left" w:pos="709"/>
              </w:tabs>
              <w:spacing w:after="0" w:line="240" w:lineRule="auto"/>
              <w:jc w:val="both"/>
              <w:rPr>
                <w:rFonts w:ascii="Times New Roman" w:hAnsi="Times New Roman" w:cs="Times New Roman"/>
                <w:color w:val="000000" w:themeColor="text1"/>
                <w:lang w:val="en-US"/>
              </w:rPr>
            </w:pPr>
            <w:r w:rsidRPr="001F5D13">
              <w:rPr>
                <w:rFonts w:ascii="Times New Roman" w:hAnsi="Times New Roman" w:cs="Times New Roman"/>
                <w:color w:val="000000" w:themeColor="text1"/>
                <w:lang w:val="en-US"/>
              </w:rPr>
              <w:t xml:space="preserve">Experience in the areas of Communication, Fundraising, Crowdfunding, Marketing. </w:t>
            </w:r>
          </w:p>
          <w:p w14:paraId="49E6E47D" w14:textId="550D41FA" w:rsidR="00411B3E" w:rsidRPr="002B5B0A" w:rsidRDefault="00411B3E" w:rsidP="00411B3E">
            <w:pPr>
              <w:tabs>
                <w:tab w:val="left" w:pos="709"/>
              </w:tabs>
              <w:spacing w:after="0" w:line="240" w:lineRule="auto"/>
              <w:jc w:val="both"/>
              <w:rPr>
                <w:rFonts w:ascii="Times New Roman" w:hAnsi="Times New Roman" w:cs="Times New Roman"/>
                <w:color w:val="000000" w:themeColor="text1"/>
                <w:lang w:val="es-ES"/>
              </w:rPr>
            </w:pPr>
            <w:r w:rsidRPr="00AA3233">
              <w:rPr>
                <w:rFonts w:ascii="Times New Roman" w:hAnsi="Times New Roman" w:cs="Times New Roman"/>
              </w:rPr>
              <w:t xml:space="preserve">(1 </w:t>
            </w:r>
            <w:proofErr w:type="spellStart"/>
            <w:r w:rsidRPr="00AA3233">
              <w:rPr>
                <w:rFonts w:ascii="Times New Roman" w:hAnsi="Times New Roman" w:cs="Times New Roman"/>
              </w:rPr>
              <w:t>job</w:t>
            </w:r>
            <w:proofErr w:type="spellEnd"/>
            <w:r w:rsidRPr="00AA3233">
              <w:rPr>
                <w:rFonts w:ascii="Times New Roman" w:hAnsi="Times New Roman" w:cs="Times New Roman"/>
              </w:rPr>
              <w:t xml:space="preserve"> - 3 </w:t>
            </w:r>
            <w:proofErr w:type="spellStart"/>
            <w:r w:rsidRPr="00AA3233">
              <w:rPr>
                <w:rFonts w:ascii="Times New Roman" w:hAnsi="Times New Roman" w:cs="Times New Roman"/>
              </w:rPr>
              <w:t>points</w:t>
            </w:r>
            <w:proofErr w:type="spellEnd"/>
            <w:r w:rsidRPr="00AA3233">
              <w:rPr>
                <w:rFonts w:ascii="Times New Roman" w:hAnsi="Times New Roman" w:cs="Times New Roman"/>
              </w:rPr>
              <w:t xml:space="preserve">, 2 </w:t>
            </w:r>
            <w:proofErr w:type="spellStart"/>
            <w:r w:rsidRPr="00AA3233">
              <w:rPr>
                <w:rFonts w:ascii="Times New Roman" w:hAnsi="Times New Roman" w:cs="Times New Roman"/>
              </w:rPr>
              <w:t>jobs</w:t>
            </w:r>
            <w:proofErr w:type="spellEnd"/>
            <w:r w:rsidRPr="00AA3233">
              <w:rPr>
                <w:rFonts w:ascii="Times New Roman" w:hAnsi="Times New Roman" w:cs="Times New Roman"/>
              </w:rPr>
              <w:t xml:space="preserve"> - 5 </w:t>
            </w:r>
            <w:proofErr w:type="spellStart"/>
            <w:r w:rsidRPr="00AA3233">
              <w:rPr>
                <w:rFonts w:ascii="Times New Roman" w:hAnsi="Times New Roman" w:cs="Times New Roman"/>
              </w:rPr>
              <w:t>points</w:t>
            </w:r>
            <w:proofErr w:type="spellEnd"/>
            <w:r w:rsidRPr="00AA3233">
              <w:rPr>
                <w:rFonts w:ascii="Times New Roman" w:hAnsi="Times New Roman" w:cs="Times New Roman"/>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9D86DBF" w14:textId="6C49361F" w:rsidR="00411B3E" w:rsidRDefault="00411B3E" w:rsidP="00411B3E">
            <w:pPr>
              <w:pStyle w:val="Corpo"/>
              <w:spacing w:after="0" w:line="240" w:lineRule="auto"/>
              <w:jc w:val="center"/>
              <w:rPr>
                <w:rFonts w:ascii="Times New Roman" w:eastAsia="Trebuchet MS" w:hAnsi="Times New Roman" w:cs="Times New Roman"/>
                <w:color w:val="auto"/>
                <w:lang w:val="es-BO"/>
              </w:rPr>
            </w:pPr>
            <w:r>
              <w:rPr>
                <w:rFonts w:ascii="Times New Roman" w:eastAsia="Trebuchet MS" w:hAnsi="Times New Roman" w:cs="Times New Roman"/>
                <w:color w:val="auto"/>
                <w:lang w:val="es-BO"/>
              </w:rPr>
              <w:t>5</w:t>
            </w:r>
          </w:p>
        </w:tc>
      </w:tr>
      <w:tr w:rsidR="00AA3233" w:rsidRPr="00AA3233" w14:paraId="427EE57A" w14:textId="77777777" w:rsidTr="00967F6F">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tcPr>
          <w:p w14:paraId="3AC7730A" w14:textId="16115F73" w:rsidR="00836B57" w:rsidRPr="00AA3233" w:rsidRDefault="00411B3E" w:rsidP="0098312D">
            <w:pPr>
              <w:spacing w:after="0" w:line="240" w:lineRule="auto"/>
              <w:jc w:val="both"/>
              <w:rPr>
                <w:rFonts w:ascii="Times New Roman" w:hAnsi="Times New Roman" w:cs="Times New Roman"/>
              </w:rPr>
            </w:pPr>
            <w:r>
              <w:rPr>
                <w:rFonts w:ascii="Times New Roman" w:hAnsi="Times New Roman" w:cs="Times New Roman"/>
              </w:rPr>
              <w:t xml:space="preserve">Personal </w:t>
            </w:r>
            <w:proofErr w:type="spellStart"/>
            <w:r>
              <w:rPr>
                <w:rFonts w:ascii="Times New Roman" w:hAnsi="Times New Roman" w:cs="Times New Roman"/>
              </w:rPr>
              <w:t>Soft</w:t>
            </w:r>
            <w:proofErr w:type="spellEnd"/>
            <w:r>
              <w:rPr>
                <w:rFonts w:ascii="Times New Roman" w:hAnsi="Times New Roman" w:cs="Times New Roman"/>
              </w:rPr>
              <w:t xml:space="preserve"> </w:t>
            </w:r>
            <w:proofErr w:type="spellStart"/>
            <w:r>
              <w:rPr>
                <w:rFonts w:ascii="Times New Roman" w:hAnsi="Times New Roman" w:cs="Times New Roman"/>
              </w:rPr>
              <w:t>Skills</w:t>
            </w:r>
            <w:proofErr w:type="spellEnd"/>
            <w:r>
              <w:rPr>
                <w:rFonts w:ascii="Times New Roman" w:hAnsi="Times New Roman" w:cs="Times New Roman"/>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0951623" w14:textId="338778C6" w:rsidR="00836B57" w:rsidRPr="00AA3233" w:rsidRDefault="00411B3E" w:rsidP="00967F6F">
            <w:pPr>
              <w:pStyle w:val="Corpo"/>
              <w:spacing w:after="0" w:line="240" w:lineRule="auto"/>
              <w:jc w:val="center"/>
              <w:rPr>
                <w:rFonts w:ascii="Times New Roman" w:hAnsi="Times New Roman" w:cs="Times New Roman"/>
                <w:color w:val="auto"/>
                <w:lang w:val="es-BO"/>
              </w:rPr>
            </w:pPr>
            <w:r>
              <w:rPr>
                <w:rFonts w:ascii="Times New Roman" w:hAnsi="Times New Roman" w:cs="Times New Roman"/>
                <w:color w:val="auto"/>
                <w:lang w:val="es-BO"/>
              </w:rPr>
              <w:t>5</w:t>
            </w:r>
          </w:p>
        </w:tc>
      </w:tr>
      <w:tr w:rsidR="00AA3233" w:rsidRPr="00AA3233" w14:paraId="3B106790" w14:textId="77777777" w:rsidTr="00967F6F">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tcPr>
          <w:p w14:paraId="19364BF8" w14:textId="3EB54E1D" w:rsidR="00836B57" w:rsidRPr="00AA3233" w:rsidRDefault="00411B3E" w:rsidP="00967F6F">
            <w:pPr>
              <w:spacing w:after="0" w:line="240" w:lineRule="auto"/>
              <w:jc w:val="both"/>
              <w:rPr>
                <w:rFonts w:ascii="Times New Roman" w:hAnsi="Times New Roman" w:cs="Times New Roman"/>
                <w:lang w:val="es-ES"/>
              </w:rPr>
            </w:pPr>
            <w:proofErr w:type="spellStart"/>
            <w:r>
              <w:rPr>
                <w:rFonts w:ascii="Times New Roman" w:hAnsi="Times New Roman" w:cs="Times New Roman"/>
                <w:lang w:val="es-ES"/>
              </w:rPr>
              <w:t>Languages</w:t>
            </w:r>
            <w:proofErr w:type="spellEnd"/>
            <w:r>
              <w:rPr>
                <w:rFonts w:ascii="Times New Roman" w:hAnsi="Times New Roman" w:cs="Times New Roman"/>
                <w:lang w:val="es-ES"/>
              </w:rPr>
              <w:t xml:space="preserve"> English, </w:t>
            </w:r>
            <w:proofErr w:type="spellStart"/>
            <w:r>
              <w:rPr>
                <w:rFonts w:ascii="Times New Roman" w:hAnsi="Times New Roman" w:cs="Times New Roman"/>
                <w:lang w:val="es-ES"/>
              </w:rPr>
              <w:t>Spanish</w:t>
            </w:r>
            <w:proofErr w:type="spellEnd"/>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30D29FB" w14:textId="15E332B8" w:rsidR="00836B57" w:rsidRPr="00AA3233" w:rsidRDefault="00411B3E" w:rsidP="00967F6F">
            <w:pPr>
              <w:pStyle w:val="Corpo"/>
              <w:spacing w:after="0" w:line="240" w:lineRule="auto"/>
              <w:jc w:val="center"/>
              <w:rPr>
                <w:rFonts w:ascii="Times New Roman" w:hAnsi="Times New Roman" w:cs="Times New Roman"/>
                <w:color w:val="auto"/>
                <w:lang w:val="es-BO"/>
              </w:rPr>
            </w:pPr>
            <w:r>
              <w:rPr>
                <w:rFonts w:ascii="Times New Roman" w:hAnsi="Times New Roman" w:cs="Times New Roman"/>
                <w:color w:val="auto"/>
                <w:lang w:val="es-BO"/>
              </w:rPr>
              <w:t>5</w:t>
            </w:r>
          </w:p>
        </w:tc>
      </w:tr>
      <w:tr w:rsidR="00AA3233" w:rsidRPr="00AA3233" w14:paraId="1A2F10B8" w14:textId="77777777" w:rsidTr="00967F6F">
        <w:trPr>
          <w:trHeight w:val="207"/>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tcPr>
          <w:p w14:paraId="3118AD56" w14:textId="77777777" w:rsidR="00836B57" w:rsidRPr="00AA3233" w:rsidRDefault="00836B57" w:rsidP="00967F6F">
            <w:pPr>
              <w:pStyle w:val="PargrafodaLista"/>
              <w:tabs>
                <w:tab w:val="left" w:pos="820"/>
              </w:tabs>
              <w:spacing w:after="0" w:line="240" w:lineRule="auto"/>
              <w:ind w:left="360" w:right="77"/>
              <w:jc w:val="center"/>
              <w:rPr>
                <w:rFonts w:ascii="Times New Roman" w:hAnsi="Times New Roman" w:cs="Times New Roman"/>
                <w:b/>
                <w:bCs/>
              </w:rPr>
            </w:pPr>
            <w:r w:rsidRPr="00AA3233">
              <w:rPr>
                <w:rFonts w:ascii="Times New Roman" w:hAnsi="Times New Roman" w:cs="Times New Roman"/>
                <w:b/>
              </w:rPr>
              <w:t>TOTAL</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ABE8633" w14:textId="2D733F90" w:rsidR="00836B57" w:rsidRPr="00AA3233" w:rsidRDefault="00836B57" w:rsidP="00967F6F">
            <w:pPr>
              <w:pStyle w:val="Corpo"/>
              <w:spacing w:after="0" w:line="240" w:lineRule="auto"/>
              <w:jc w:val="center"/>
              <w:rPr>
                <w:rFonts w:ascii="Times New Roman" w:hAnsi="Times New Roman" w:cs="Times New Roman"/>
                <w:b/>
                <w:bCs/>
                <w:color w:val="auto"/>
                <w:lang w:val="es-BO"/>
              </w:rPr>
            </w:pPr>
            <w:r w:rsidRPr="00AA3233">
              <w:rPr>
                <w:rFonts w:ascii="Times New Roman" w:hAnsi="Times New Roman" w:cs="Times New Roman"/>
                <w:b/>
                <w:color w:val="auto"/>
                <w:lang w:val="es-BO"/>
              </w:rPr>
              <w:t>70</w:t>
            </w:r>
          </w:p>
        </w:tc>
      </w:tr>
    </w:tbl>
    <w:p w14:paraId="1AA1338B" w14:textId="77777777" w:rsidR="00836B57" w:rsidRPr="00A632FE" w:rsidRDefault="00836B57" w:rsidP="00836B57">
      <w:pPr>
        <w:spacing w:after="0" w:line="240" w:lineRule="auto"/>
        <w:rPr>
          <w:rFonts w:ascii="Times New Roman" w:hAnsi="Times New Roman"/>
          <w:b/>
          <w:bCs/>
          <w:color w:val="4472C4" w:themeColor="accent1"/>
          <w:u w:val="single"/>
        </w:rPr>
      </w:pPr>
    </w:p>
    <w:p w14:paraId="35432706" w14:textId="77777777" w:rsidR="00836B57" w:rsidRPr="003B28D9" w:rsidRDefault="00836B57" w:rsidP="003B28D9">
      <w:pPr>
        <w:pStyle w:val="PargrafodaLista"/>
        <w:numPr>
          <w:ilvl w:val="0"/>
          <w:numId w:val="30"/>
        </w:numPr>
        <w:spacing w:after="0" w:line="240" w:lineRule="auto"/>
        <w:rPr>
          <w:rFonts w:ascii="Times New Roman" w:hAnsi="Times New Roman" w:cs="Times New Roman"/>
          <w:b/>
          <w:bCs/>
          <w:iCs/>
          <w:u w:val="single"/>
          <w:lang w:val="es-ES"/>
        </w:rPr>
      </w:pPr>
      <w:r w:rsidRPr="003B28D9">
        <w:rPr>
          <w:rFonts w:ascii="Times New Roman" w:hAnsi="Times New Roman" w:cs="Times New Roman"/>
          <w:b/>
          <w:bCs/>
          <w:iCs/>
          <w:u w:val="single"/>
          <w:lang w:val="es-ES"/>
        </w:rPr>
        <w:t xml:space="preserve">DEPENDENCY AND SUPERVISION </w:t>
      </w:r>
    </w:p>
    <w:p w14:paraId="6C3CEE9D" w14:textId="77777777" w:rsidR="00836B57" w:rsidRPr="00A95C3B" w:rsidRDefault="00836B57" w:rsidP="00836B57">
      <w:pPr>
        <w:pStyle w:val="PargrafodaLista"/>
        <w:spacing w:after="0" w:line="240" w:lineRule="auto"/>
        <w:ind w:left="360"/>
        <w:jc w:val="both"/>
        <w:rPr>
          <w:rFonts w:ascii="Times New Roman" w:hAnsi="Times New Roman" w:cs="Times New Roman"/>
          <w:b/>
          <w:bCs/>
        </w:rPr>
      </w:pPr>
    </w:p>
    <w:p w14:paraId="6594B0A0" w14:textId="3BA384B1" w:rsidR="00D84040" w:rsidRPr="001F5D13" w:rsidRDefault="00836B57" w:rsidP="000E079B">
      <w:pPr>
        <w:spacing w:after="0" w:line="240" w:lineRule="auto"/>
        <w:jc w:val="both"/>
        <w:rPr>
          <w:rFonts w:ascii="Times New Roman" w:hAnsi="Times New Roman" w:cs="Times New Roman"/>
          <w:lang w:val="en-US"/>
        </w:rPr>
      </w:pPr>
      <w:r w:rsidRPr="001F5D13">
        <w:rPr>
          <w:rFonts w:ascii="Times New Roman" w:hAnsi="Times New Roman" w:cs="Times New Roman"/>
          <w:lang w:val="en-US"/>
        </w:rPr>
        <w:t>The consultant will report to the Permanent Secretariat of the SP/</w:t>
      </w:r>
      <w:r w:rsidR="001F5D13">
        <w:rPr>
          <w:rFonts w:ascii="Times New Roman" w:hAnsi="Times New Roman" w:cs="Times New Roman"/>
          <w:lang w:val="en-US"/>
        </w:rPr>
        <w:t>ACTO</w:t>
      </w:r>
      <w:r w:rsidRPr="001F5D13">
        <w:rPr>
          <w:rFonts w:ascii="Times New Roman" w:hAnsi="Times New Roman" w:cs="Times New Roman"/>
          <w:lang w:val="en-US"/>
        </w:rPr>
        <w:t xml:space="preserve"> and will be under the supervision of the SP/</w:t>
      </w:r>
      <w:r w:rsidR="001F5D13">
        <w:rPr>
          <w:rFonts w:ascii="Times New Roman" w:hAnsi="Times New Roman" w:cs="Times New Roman"/>
          <w:lang w:val="en-US"/>
        </w:rPr>
        <w:t>ACTO</w:t>
      </w:r>
      <w:r w:rsidRPr="001F5D13">
        <w:rPr>
          <w:rFonts w:ascii="Times New Roman" w:hAnsi="Times New Roman" w:cs="Times New Roman"/>
          <w:lang w:val="en-US"/>
        </w:rPr>
        <w:t xml:space="preserve"> </w:t>
      </w:r>
      <w:r w:rsidR="00411B3E" w:rsidRPr="001F5D13">
        <w:rPr>
          <w:rFonts w:ascii="Times New Roman" w:hAnsi="Times New Roman" w:cs="Times New Roman"/>
          <w:lang w:val="en-US"/>
        </w:rPr>
        <w:t xml:space="preserve">Administrative </w:t>
      </w:r>
      <w:r w:rsidR="003B28D9" w:rsidRPr="001F5D13">
        <w:rPr>
          <w:rFonts w:ascii="Times New Roman" w:hAnsi="Times New Roman" w:cs="Times New Roman"/>
          <w:lang w:val="en-US"/>
        </w:rPr>
        <w:t>Directorate</w:t>
      </w:r>
      <w:r w:rsidRPr="001F5D13">
        <w:rPr>
          <w:rFonts w:ascii="Times New Roman" w:hAnsi="Times New Roman" w:cs="Times New Roman"/>
          <w:lang w:val="en-US"/>
        </w:rPr>
        <w:t xml:space="preserve">. </w:t>
      </w:r>
    </w:p>
    <w:p w14:paraId="5644871D" w14:textId="667B83C9" w:rsidR="00836B57" w:rsidRPr="001F5D13" w:rsidRDefault="00836B57" w:rsidP="000E079B">
      <w:pPr>
        <w:spacing w:after="0" w:line="240" w:lineRule="auto"/>
        <w:jc w:val="both"/>
        <w:rPr>
          <w:rFonts w:ascii="Times New Roman" w:hAnsi="Times New Roman" w:cs="Times New Roman"/>
          <w:lang w:val="en-US"/>
        </w:rPr>
      </w:pPr>
    </w:p>
    <w:p w14:paraId="61967810" w14:textId="71299550" w:rsidR="00D84040" w:rsidRPr="00D84040" w:rsidRDefault="00D84040" w:rsidP="000E079B">
      <w:pPr>
        <w:pStyle w:val="PargrafodaLista"/>
        <w:numPr>
          <w:ilvl w:val="0"/>
          <w:numId w:val="30"/>
        </w:numPr>
        <w:spacing w:after="0" w:line="240" w:lineRule="auto"/>
        <w:jc w:val="both"/>
        <w:rPr>
          <w:rFonts w:ascii="Times New Roman" w:hAnsi="Times New Roman" w:cs="Times New Roman"/>
          <w:b/>
          <w:bCs/>
          <w:iCs/>
          <w:u w:val="single"/>
          <w:lang w:val="es-ES"/>
        </w:rPr>
      </w:pPr>
      <w:r w:rsidRPr="00D84040">
        <w:rPr>
          <w:rFonts w:ascii="Times New Roman" w:hAnsi="Times New Roman" w:cs="Times New Roman"/>
          <w:b/>
          <w:bCs/>
          <w:iCs/>
          <w:u w:val="single"/>
          <w:lang w:val="es-ES"/>
        </w:rPr>
        <w:t>DURATION OF THE CONTRACT</w:t>
      </w:r>
    </w:p>
    <w:p w14:paraId="5FCAFAF3" w14:textId="3482D048" w:rsidR="00D84040" w:rsidRPr="001F5D13" w:rsidRDefault="00D84040" w:rsidP="000E079B">
      <w:pPr>
        <w:pStyle w:val="PargrafodaLista"/>
        <w:spacing w:after="0" w:line="240" w:lineRule="auto"/>
        <w:ind w:left="0"/>
        <w:jc w:val="both"/>
        <w:rPr>
          <w:rFonts w:ascii="Times New Roman" w:hAnsi="Times New Roman" w:cs="Times New Roman"/>
          <w:lang w:val="en-US"/>
        </w:rPr>
      </w:pPr>
      <w:r w:rsidRPr="001F5D13">
        <w:rPr>
          <w:rFonts w:ascii="Times New Roman" w:hAnsi="Times New Roman" w:cs="Times New Roman"/>
          <w:lang w:val="en-US"/>
        </w:rPr>
        <w:t>This consultancy will have a duration of 12 months from the signing of the contract, with the possibility of an extension of the term, based on the results of the consultancy.</w:t>
      </w:r>
    </w:p>
    <w:p w14:paraId="5463D5A2" w14:textId="77777777" w:rsidR="00D84040" w:rsidRPr="001F5D13" w:rsidRDefault="00D84040" w:rsidP="000E079B">
      <w:pPr>
        <w:pStyle w:val="PargrafodaLista"/>
        <w:spacing w:after="0" w:line="240" w:lineRule="auto"/>
        <w:ind w:left="360"/>
        <w:jc w:val="both"/>
        <w:rPr>
          <w:lang w:val="en-US" w:eastAsia="pt-BR"/>
        </w:rPr>
      </w:pPr>
    </w:p>
    <w:p w14:paraId="4DD3F63E" w14:textId="2A3A1474" w:rsidR="00D84040" w:rsidRPr="000E079B" w:rsidRDefault="00D84040" w:rsidP="000E079B">
      <w:pPr>
        <w:pStyle w:val="PargrafodaLista"/>
        <w:numPr>
          <w:ilvl w:val="0"/>
          <w:numId w:val="30"/>
        </w:numPr>
        <w:spacing w:after="0" w:line="240" w:lineRule="auto"/>
        <w:jc w:val="both"/>
        <w:rPr>
          <w:rFonts w:ascii="Times New Roman" w:hAnsi="Times New Roman" w:cs="Times New Roman"/>
          <w:b/>
          <w:bCs/>
          <w:iCs/>
          <w:u w:val="single"/>
          <w:lang w:val="es-ES"/>
        </w:rPr>
      </w:pPr>
      <w:r w:rsidRPr="000E079B">
        <w:rPr>
          <w:rFonts w:ascii="Times New Roman" w:hAnsi="Times New Roman" w:cs="Times New Roman"/>
          <w:b/>
          <w:bCs/>
          <w:iCs/>
          <w:u w:val="single"/>
          <w:lang w:val="es-ES"/>
        </w:rPr>
        <w:t>REMUNERATION</w:t>
      </w:r>
    </w:p>
    <w:p w14:paraId="4CCB684F" w14:textId="1C638A5B" w:rsidR="00D84040" w:rsidRPr="001F5D13" w:rsidRDefault="006D0605" w:rsidP="000E079B">
      <w:pPr>
        <w:pStyle w:val="PargrafodaLista"/>
        <w:spacing w:after="0" w:line="240" w:lineRule="auto"/>
        <w:ind w:left="0"/>
        <w:jc w:val="both"/>
        <w:rPr>
          <w:rFonts w:ascii="Times New Roman" w:hAnsi="Times New Roman" w:cs="Times New Roman"/>
          <w:iCs/>
          <w:lang w:val="en-US"/>
        </w:rPr>
      </w:pPr>
      <w:r w:rsidRPr="001F5D13">
        <w:rPr>
          <w:rFonts w:ascii="Times New Roman" w:hAnsi="Times New Roman" w:cs="Times New Roman"/>
          <w:iCs/>
          <w:lang w:val="en-US"/>
        </w:rPr>
        <w:t>The consultant will receive a monthly payment with delivery of products to be agreed upon with the Administrative Direction and the Regional Coordination of the Amazon Basin Project</w:t>
      </w:r>
      <w:r w:rsidR="006F7558" w:rsidRPr="001F5D13">
        <w:rPr>
          <w:rFonts w:ascii="Times New Roman" w:hAnsi="Times New Roman" w:cs="Times New Roman"/>
          <w:iCs/>
          <w:lang w:val="en-US"/>
        </w:rPr>
        <w:t xml:space="preserve">. </w:t>
      </w:r>
    </w:p>
    <w:p w14:paraId="09F022F5" w14:textId="705DEA5B" w:rsidR="006F7558" w:rsidRPr="001F5D13" w:rsidRDefault="006F7558" w:rsidP="000E079B">
      <w:pPr>
        <w:pStyle w:val="PargrafodaLista"/>
        <w:spacing w:after="0" w:line="240" w:lineRule="auto"/>
        <w:ind w:left="0"/>
        <w:jc w:val="both"/>
        <w:rPr>
          <w:rFonts w:ascii="Times New Roman" w:hAnsi="Times New Roman" w:cs="Times New Roman"/>
          <w:iCs/>
          <w:lang w:val="en-US"/>
        </w:rPr>
      </w:pPr>
      <w:r w:rsidRPr="001F5D13">
        <w:rPr>
          <w:rFonts w:ascii="Times New Roman" w:hAnsi="Times New Roman" w:cs="Times New Roman"/>
          <w:iCs/>
          <w:lang w:val="en-US"/>
        </w:rPr>
        <w:t>When sending the letter of interest and resume for the position, the candidate must include his/her salary aspiration.</w:t>
      </w:r>
    </w:p>
    <w:p w14:paraId="2A846EC9" w14:textId="77777777" w:rsidR="00D84040" w:rsidRPr="001F5D13" w:rsidRDefault="00D84040" w:rsidP="000E079B">
      <w:pPr>
        <w:pStyle w:val="PargrafodaLista"/>
        <w:spacing w:after="0" w:line="240" w:lineRule="auto"/>
        <w:ind w:left="360"/>
        <w:jc w:val="both"/>
        <w:rPr>
          <w:rFonts w:ascii="Times New Roman" w:hAnsi="Times New Roman" w:cs="Times New Roman"/>
          <w:b/>
          <w:bCs/>
          <w:iCs/>
          <w:u w:val="single"/>
          <w:lang w:val="en-US"/>
        </w:rPr>
      </w:pPr>
    </w:p>
    <w:p w14:paraId="1E005893" w14:textId="77777777" w:rsidR="00836B57" w:rsidRPr="003B28D9" w:rsidRDefault="00836B57" w:rsidP="000E079B">
      <w:pPr>
        <w:pStyle w:val="PargrafodaLista"/>
        <w:numPr>
          <w:ilvl w:val="0"/>
          <w:numId w:val="30"/>
        </w:numPr>
        <w:spacing w:after="0" w:line="240" w:lineRule="auto"/>
        <w:jc w:val="both"/>
        <w:rPr>
          <w:rFonts w:ascii="Times New Roman" w:hAnsi="Times New Roman" w:cs="Times New Roman"/>
          <w:b/>
          <w:bCs/>
          <w:iCs/>
          <w:u w:val="single"/>
          <w:lang w:val="es-ES"/>
        </w:rPr>
      </w:pPr>
      <w:r w:rsidRPr="003B28D9">
        <w:rPr>
          <w:rFonts w:ascii="Times New Roman" w:hAnsi="Times New Roman" w:cs="Times New Roman"/>
          <w:b/>
          <w:bCs/>
          <w:iCs/>
          <w:u w:val="single"/>
          <w:lang w:val="es-ES"/>
        </w:rPr>
        <w:t xml:space="preserve">PLACE OF WORK </w:t>
      </w:r>
    </w:p>
    <w:p w14:paraId="0E52CE9B" w14:textId="77777777" w:rsidR="00836B57" w:rsidRDefault="00836B57" w:rsidP="000E079B">
      <w:pPr>
        <w:pStyle w:val="PargrafodaLista"/>
        <w:spacing w:after="0" w:line="240" w:lineRule="auto"/>
        <w:ind w:left="284"/>
        <w:jc w:val="both"/>
        <w:rPr>
          <w:rFonts w:ascii="Times New Roman" w:hAnsi="Times New Roman" w:cs="Times New Roman"/>
          <w:b/>
          <w:bCs/>
          <w:u w:val="single"/>
        </w:rPr>
      </w:pPr>
    </w:p>
    <w:p w14:paraId="1D2090FF" w14:textId="77777777" w:rsidR="00A95FF1" w:rsidRPr="00A95FF1" w:rsidRDefault="00A95FF1" w:rsidP="009122B1">
      <w:pPr>
        <w:spacing w:after="0" w:line="240" w:lineRule="auto"/>
        <w:jc w:val="both"/>
        <w:rPr>
          <w:rFonts w:ascii="Times New Roman" w:hAnsi="Times New Roman" w:cs="Times New Roman"/>
          <w:lang w:val="en-AE"/>
        </w:rPr>
      </w:pPr>
      <w:r w:rsidRPr="00A95FF1">
        <w:rPr>
          <w:rFonts w:ascii="Times New Roman" w:hAnsi="Times New Roman" w:cs="Times New Roman"/>
          <w:lang w:val="en-AE"/>
        </w:rPr>
        <w:t>The Fundraising Specialist Consultant will provide the consultancy services in person at SP/ACTO and will coordinate his/her activities with the ACTO Administrative Director and the Regional Coordination of the Amazon Basin Project.</w:t>
      </w:r>
    </w:p>
    <w:p w14:paraId="5F772814" w14:textId="77777777" w:rsidR="00836B57" w:rsidRPr="00A95FF1" w:rsidRDefault="00836B57" w:rsidP="000E079B">
      <w:pPr>
        <w:spacing w:after="0" w:line="240" w:lineRule="auto"/>
        <w:jc w:val="both"/>
        <w:rPr>
          <w:rFonts w:ascii="Times New Roman" w:hAnsi="Times New Roman" w:cs="Times New Roman"/>
          <w:lang w:val="en-AE"/>
        </w:rPr>
      </w:pPr>
    </w:p>
    <w:p w14:paraId="79496D04" w14:textId="77777777" w:rsidR="00836B57" w:rsidRPr="003B28D9" w:rsidRDefault="00836B57" w:rsidP="000E079B">
      <w:pPr>
        <w:pStyle w:val="PargrafodaLista"/>
        <w:numPr>
          <w:ilvl w:val="0"/>
          <w:numId w:val="30"/>
        </w:numPr>
        <w:spacing w:after="0" w:line="240" w:lineRule="auto"/>
        <w:jc w:val="both"/>
        <w:rPr>
          <w:rFonts w:ascii="Times New Roman" w:hAnsi="Times New Roman" w:cs="Times New Roman"/>
          <w:b/>
          <w:bCs/>
          <w:iCs/>
          <w:u w:val="single"/>
          <w:lang w:val="es-ES"/>
        </w:rPr>
      </w:pPr>
      <w:r w:rsidRPr="003B28D9">
        <w:rPr>
          <w:rFonts w:ascii="Times New Roman" w:hAnsi="Times New Roman" w:cs="Times New Roman"/>
          <w:b/>
          <w:bCs/>
          <w:iCs/>
          <w:u w:val="single"/>
          <w:lang w:val="es-ES"/>
        </w:rPr>
        <w:t>ADDITIONAL INFORMATION</w:t>
      </w:r>
    </w:p>
    <w:p w14:paraId="10E825EC" w14:textId="77777777" w:rsidR="00836B57" w:rsidRPr="00444238" w:rsidRDefault="00836B57" w:rsidP="000E079B">
      <w:pPr>
        <w:pStyle w:val="PargrafodaLista"/>
        <w:spacing w:after="0" w:line="240" w:lineRule="auto"/>
        <w:ind w:left="284"/>
        <w:jc w:val="both"/>
        <w:rPr>
          <w:rFonts w:ascii="Times New Roman" w:hAnsi="Times New Roman" w:cs="Times New Roman"/>
          <w:b/>
          <w:bCs/>
          <w:u w:val="single"/>
        </w:rPr>
      </w:pPr>
    </w:p>
    <w:p w14:paraId="35037EC4" w14:textId="284D57F9" w:rsidR="00836B57" w:rsidRPr="001F5D13" w:rsidRDefault="006F7558" w:rsidP="000E079B">
      <w:pPr>
        <w:numPr>
          <w:ilvl w:val="0"/>
          <w:numId w:val="32"/>
        </w:numPr>
        <w:spacing w:after="0" w:line="240" w:lineRule="auto"/>
        <w:jc w:val="both"/>
        <w:rPr>
          <w:rFonts w:ascii="Times New Roman" w:hAnsi="Times New Roman" w:cs="Times New Roman"/>
          <w:lang w:val="en-US"/>
        </w:rPr>
      </w:pPr>
      <w:r w:rsidRPr="001F5D13">
        <w:rPr>
          <w:rFonts w:ascii="Times New Roman" w:hAnsi="Times New Roman" w:cs="Times New Roman"/>
          <w:lang w:val="en-US"/>
        </w:rPr>
        <w:t xml:space="preserve">Candidates </w:t>
      </w:r>
      <w:r w:rsidR="00836B57" w:rsidRPr="001F5D13">
        <w:rPr>
          <w:rFonts w:ascii="Times New Roman" w:hAnsi="Times New Roman" w:cs="Times New Roman"/>
          <w:lang w:val="en-US"/>
        </w:rPr>
        <w:t>must be available to start the consultancy work at the signing of the contract.</w:t>
      </w:r>
    </w:p>
    <w:p w14:paraId="6222E93C" w14:textId="30746ED2" w:rsidR="00836B57" w:rsidRPr="001F5D13" w:rsidRDefault="006F7558" w:rsidP="000E079B">
      <w:pPr>
        <w:numPr>
          <w:ilvl w:val="0"/>
          <w:numId w:val="32"/>
        </w:numPr>
        <w:spacing w:after="0" w:line="240" w:lineRule="auto"/>
        <w:jc w:val="both"/>
        <w:rPr>
          <w:rFonts w:ascii="Times New Roman" w:hAnsi="Times New Roman" w:cs="Times New Roman"/>
          <w:lang w:val="en-US"/>
        </w:rPr>
      </w:pPr>
      <w:r w:rsidRPr="001F5D13">
        <w:rPr>
          <w:rFonts w:ascii="Times New Roman" w:hAnsi="Times New Roman" w:cs="Times New Roman"/>
          <w:lang w:val="en-US"/>
        </w:rPr>
        <w:t xml:space="preserve">Candidates </w:t>
      </w:r>
      <w:r w:rsidR="00836B57" w:rsidRPr="001F5D13">
        <w:rPr>
          <w:rFonts w:ascii="Times New Roman" w:hAnsi="Times New Roman" w:cs="Times New Roman"/>
          <w:lang w:val="en-US"/>
        </w:rPr>
        <w:t>must be willing and able to undertake international travel as required.</w:t>
      </w:r>
    </w:p>
    <w:p w14:paraId="705AA04D" w14:textId="7E3CB1ED" w:rsidR="00836B57" w:rsidRPr="001F5D13" w:rsidRDefault="00836B57" w:rsidP="000E079B">
      <w:pPr>
        <w:numPr>
          <w:ilvl w:val="0"/>
          <w:numId w:val="32"/>
        </w:numPr>
        <w:spacing w:after="0" w:line="240" w:lineRule="auto"/>
        <w:jc w:val="both"/>
        <w:rPr>
          <w:rFonts w:ascii="Times New Roman" w:hAnsi="Times New Roman" w:cs="Times New Roman"/>
          <w:lang w:val="en-US"/>
        </w:rPr>
      </w:pPr>
      <w:r w:rsidRPr="001F5D13">
        <w:rPr>
          <w:rFonts w:ascii="Times New Roman" w:hAnsi="Times New Roman" w:cs="Times New Roman"/>
          <w:lang w:val="en-US"/>
        </w:rPr>
        <w:t>The performance of the consultancy will not establish any relationship of dependency with the SP/</w:t>
      </w:r>
      <w:r w:rsidR="00435C23">
        <w:rPr>
          <w:rFonts w:ascii="Times New Roman" w:hAnsi="Times New Roman" w:cs="Times New Roman"/>
          <w:lang w:val="en-US"/>
        </w:rPr>
        <w:t>ACTO.</w:t>
      </w:r>
    </w:p>
    <w:p w14:paraId="5DEE2757" w14:textId="77777777" w:rsidR="00F920EB" w:rsidRPr="001F5D13" w:rsidRDefault="00F920EB" w:rsidP="000E079B">
      <w:pPr>
        <w:spacing w:after="0" w:line="240" w:lineRule="auto"/>
        <w:jc w:val="both"/>
        <w:rPr>
          <w:rFonts w:ascii="Times New Roman" w:hAnsi="Times New Roman" w:cs="Times New Roman"/>
          <w:b/>
          <w:bCs/>
          <w:color w:val="000000" w:themeColor="text1"/>
          <w:u w:val="single"/>
          <w:lang w:val="en-US"/>
        </w:rPr>
      </w:pPr>
    </w:p>
    <w:sectPr w:rsidR="00F920EB" w:rsidRPr="001F5D13" w:rsidSect="00743CFF">
      <w:headerReference w:type="default" r:id="rId9"/>
      <w:footerReference w:type="default" r:id="rId10"/>
      <w:pgSz w:w="11906" w:h="16838"/>
      <w:pgMar w:top="1843"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26B2E0" w14:textId="77777777" w:rsidR="00E63A02" w:rsidRDefault="00E63A02" w:rsidP="00EF2D2E">
      <w:pPr>
        <w:spacing w:after="0" w:line="240" w:lineRule="auto"/>
      </w:pPr>
      <w:r>
        <w:separator/>
      </w:r>
    </w:p>
  </w:endnote>
  <w:endnote w:type="continuationSeparator" w:id="0">
    <w:p w14:paraId="791127AF" w14:textId="77777777" w:rsidR="00E63A02" w:rsidRDefault="00E63A02" w:rsidP="00EF2D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5262395"/>
      <w:docPartObj>
        <w:docPartGallery w:val="Page Numbers (Bottom of Page)"/>
        <w:docPartUnique/>
      </w:docPartObj>
    </w:sdtPr>
    <w:sdtEndPr>
      <w:rPr>
        <w:noProof/>
      </w:rPr>
    </w:sdtEndPr>
    <w:sdtContent>
      <w:p w14:paraId="7CBB23E6" w14:textId="54DBEA38" w:rsidR="00EF2D2E" w:rsidRDefault="00EF2D2E">
        <w:pPr>
          <w:pStyle w:val="Rodap"/>
          <w:jc w:val="center"/>
        </w:pPr>
        <w:r>
          <w:fldChar w:fldCharType="begin"/>
        </w:r>
        <w:r>
          <w:instrText xml:space="preserve"> PAGE   \* MERGEFORMAT </w:instrText>
        </w:r>
        <w:r>
          <w:fldChar w:fldCharType="separate"/>
        </w:r>
        <w:r>
          <w:rPr>
            <w:noProof/>
          </w:rPr>
          <w:t>2</w:t>
        </w:r>
        <w:r>
          <w:rPr>
            <w:noProof/>
          </w:rPr>
          <w:fldChar w:fldCharType="end"/>
        </w:r>
      </w:p>
    </w:sdtContent>
  </w:sdt>
  <w:p w14:paraId="03397D9D" w14:textId="77777777" w:rsidR="00EF2D2E" w:rsidRDefault="00EF2D2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3591E2" w14:textId="77777777" w:rsidR="00E63A02" w:rsidRDefault="00E63A02" w:rsidP="00EF2D2E">
      <w:pPr>
        <w:spacing w:after="0" w:line="240" w:lineRule="auto"/>
      </w:pPr>
      <w:r>
        <w:separator/>
      </w:r>
    </w:p>
  </w:footnote>
  <w:footnote w:type="continuationSeparator" w:id="0">
    <w:p w14:paraId="7F41C7D1" w14:textId="77777777" w:rsidR="00E63A02" w:rsidRDefault="00E63A02" w:rsidP="00EF2D2E">
      <w:pPr>
        <w:spacing w:after="0" w:line="240" w:lineRule="auto"/>
      </w:pPr>
      <w:r>
        <w:continuationSeparator/>
      </w:r>
    </w:p>
  </w:footnote>
  <w:footnote w:id="1">
    <w:p w14:paraId="5A4E704B" w14:textId="29B8261C" w:rsidR="007D58E3" w:rsidRPr="00A9218B" w:rsidRDefault="007D58E3" w:rsidP="00A9218B">
      <w:pPr>
        <w:spacing w:after="0" w:line="240" w:lineRule="auto"/>
        <w:ind w:right="-1"/>
        <w:jc w:val="both"/>
        <w:rPr>
          <w:rFonts w:ascii="Times New Roman" w:hAnsi="Times New Roman" w:cs="Times New Roman"/>
          <w:iCs/>
          <w:color w:val="000000" w:themeColor="text1"/>
          <w:lang w:val="es-ES"/>
        </w:rPr>
      </w:pPr>
      <w:r>
        <w:rPr>
          <w:rStyle w:val="Refdenotaderodap"/>
        </w:rPr>
        <w:footnoteRef/>
      </w:r>
      <w:r w:rsidRPr="00A9218B">
        <w:rPr>
          <w:rFonts w:ascii="Times New Roman" w:hAnsi="Times New Roman" w:cs="Times New Roman"/>
          <w:iCs/>
          <w:color w:val="000000" w:themeColor="text1"/>
          <w:sz w:val="14"/>
          <w:szCs w:val="14"/>
          <w:lang w:val="es-ES"/>
        </w:rPr>
        <w:t xml:space="preserve"> HTTPS://MINAMBIENTE.GOV.CO</w:t>
      </w:r>
    </w:p>
  </w:footnote>
  <w:footnote w:id="2">
    <w:p w14:paraId="646D312A" w14:textId="77A8F1B3" w:rsidR="007D58E3" w:rsidRPr="00A9218B" w:rsidRDefault="007D58E3" w:rsidP="007D58E3">
      <w:pPr>
        <w:spacing w:after="0" w:line="240" w:lineRule="auto"/>
        <w:ind w:right="-1"/>
        <w:jc w:val="both"/>
        <w:rPr>
          <w:rFonts w:ascii="Times New Roman" w:hAnsi="Times New Roman" w:cs="Times New Roman"/>
          <w:iCs/>
          <w:color w:val="000000" w:themeColor="text1"/>
          <w:sz w:val="14"/>
          <w:szCs w:val="14"/>
          <w:lang w:val="es-ES"/>
        </w:rPr>
      </w:pPr>
      <w:r>
        <w:rPr>
          <w:rStyle w:val="Refdenotaderodap"/>
        </w:rPr>
        <w:footnoteRef/>
      </w:r>
      <w:r w:rsidRPr="00A9218B">
        <w:rPr>
          <w:rFonts w:ascii="Times New Roman" w:hAnsi="Times New Roman" w:cs="Times New Roman"/>
          <w:iCs/>
          <w:color w:val="000000" w:themeColor="text1"/>
          <w:sz w:val="14"/>
          <w:szCs w:val="14"/>
          <w:lang w:val="es-ES"/>
        </w:rPr>
        <w:t xml:space="preserve"> HTTPS://MINAMBIENTE.GOV.CO</w:t>
      </w:r>
    </w:p>
    <w:p w14:paraId="1BA83132" w14:textId="4C03F17F" w:rsidR="007D58E3" w:rsidRPr="00A9218B" w:rsidRDefault="007D58E3">
      <w:pPr>
        <w:pStyle w:val="Textodenotaderodap"/>
        <w:rPr>
          <w:lang w:val="pt-BR"/>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17155E" w14:textId="1BE5636F" w:rsidR="00B91142" w:rsidRDefault="00D05023">
    <w:pPr>
      <w:pStyle w:val="Cabealho"/>
    </w:pPr>
    <w:r>
      <w:rPr>
        <w:noProof/>
        <w:lang w:eastAsia="pt-BR"/>
      </w:rPr>
      <w:drawing>
        <wp:anchor distT="0" distB="0" distL="114300" distR="114300" simplePos="0" relativeHeight="251659264" behindDoc="0" locked="0" layoutInCell="1" allowOverlap="1" wp14:anchorId="4A2458F0" wp14:editId="1F3A4E4D">
          <wp:simplePos x="0" y="0"/>
          <wp:positionH relativeFrom="margin">
            <wp:posOffset>-342900</wp:posOffset>
          </wp:positionH>
          <wp:positionV relativeFrom="paragraph">
            <wp:posOffset>-343535</wp:posOffset>
          </wp:positionV>
          <wp:extent cx="6019597" cy="838200"/>
          <wp:effectExtent l="0" t="0" r="635" b="0"/>
          <wp:wrapNone/>
          <wp:docPr id="169599961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19597" cy="83820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75FF4"/>
    <w:multiLevelType w:val="multilevel"/>
    <w:tmpl w:val="11B2258E"/>
    <w:lvl w:ilvl="0">
      <w:start w:val="1"/>
      <w:numFmt w:val="decimal"/>
      <w:lvlText w:val="%1."/>
      <w:lvlJc w:val="left"/>
      <w:pPr>
        <w:ind w:left="720" w:hanging="360"/>
      </w:pPr>
    </w:lvl>
    <w:lvl w:ilvl="1">
      <w:start w:val="1"/>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6134541"/>
    <w:multiLevelType w:val="hybridMultilevel"/>
    <w:tmpl w:val="482C3FB4"/>
    <w:lvl w:ilvl="0" w:tplc="04160017">
      <w:start w:val="1"/>
      <w:numFmt w:val="lowerLetter"/>
      <w:lvlText w:val="%1)"/>
      <w:lvlJc w:val="left"/>
      <w:pPr>
        <w:ind w:left="1776" w:hanging="360"/>
      </w:pPr>
    </w:lvl>
    <w:lvl w:ilvl="1" w:tplc="04090019" w:tentative="1">
      <w:start w:val="1"/>
      <w:numFmt w:val="lowerLetter"/>
      <w:lvlText w:val="%2."/>
      <w:lvlJc w:val="left"/>
      <w:pPr>
        <w:ind w:left="2496" w:hanging="360"/>
      </w:pPr>
    </w:lvl>
    <w:lvl w:ilvl="2" w:tplc="0409001B" w:tentative="1">
      <w:start w:val="1"/>
      <w:numFmt w:val="lowerRoman"/>
      <w:lvlText w:val="%3."/>
      <w:lvlJc w:val="right"/>
      <w:pPr>
        <w:ind w:left="3216" w:hanging="180"/>
      </w:pPr>
    </w:lvl>
    <w:lvl w:ilvl="3" w:tplc="0409000F" w:tentative="1">
      <w:start w:val="1"/>
      <w:numFmt w:val="decimal"/>
      <w:lvlText w:val="%4."/>
      <w:lvlJc w:val="left"/>
      <w:pPr>
        <w:ind w:left="3936" w:hanging="360"/>
      </w:pPr>
    </w:lvl>
    <w:lvl w:ilvl="4" w:tplc="04090019" w:tentative="1">
      <w:start w:val="1"/>
      <w:numFmt w:val="lowerLetter"/>
      <w:lvlText w:val="%5."/>
      <w:lvlJc w:val="left"/>
      <w:pPr>
        <w:ind w:left="4656" w:hanging="360"/>
      </w:pPr>
    </w:lvl>
    <w:lvl w:ilvl="5" w:tplc="0409001B" w:tentative="1">
      <w:start w:val="1"/>
      <w:numFmt w:val="lowerRoman"/>
      <w:lvlText w:val="%6."/>
      <w:lvlJc w:val="right"/>
      <w:pPr>
        <w:ind w:left="5376" w:hanging="180"/>
      </w:pPr>
    </w:lvl>
    <w:lvl w:ilvl="6" w:tplc="0409000F" w:tentative="1">
      <w:start w:val="1"/>
      <w:numFmt w:val="decimal"/>
      <w:lvlText w:val="%7."/>
      <w:lvlJc w:val="left"/>
      <w:pPr>
        <w:ind w:left="6096" w:hanging="360"/>
      </w:pPr>
    </w:lvl>
    <w:lvl w:ilvl="7" w:tplc="04090019" w:tentative="1">
      <w:start w:val="1"/>
      <w:numFmt w:val="lowerLetter"/>
      <w:lvlText w:val="%8."/>
      <w:lvlJc w:val="left"/>
      <w:pPr>
        <w:ind w:left="6816" w:hanging="360"/>
      </w:pPr>
    </w:lvl>
    <w:lvl w:ilvl="8" w:tplc="0409001B" w:tentative="1">
      <w:start w:val="1"/>
      <w:numFmt w:val="lowerRoman"/>
      <w:lvlText w:val="%9."/>
      <w:lvlJc w:val="right"/>
      <w:pPr>
        <w:ind w:left="7536" w:hanging="180"/>
      </w:pPr>
    </w:lvl>
  </w:abstractNum>
  <w:abstractNum w:abstractNumId="2" w15:restartNumberingAfterBreak="0">
    <w:nsid w:val="08A1378D"/>
    <w:multiLevelType w:val="multilevel"/>
    <w:tmpl w:val="9F6A52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99A1914"/>
    <w:multiLevelType w:val="multilevel"/>
    <w:tmpl w:val="ABEE7C42"/>
    <w:lvl w:ilvl="0">
      <w:start w:val="2"/>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3981"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A411B3A"/>
    <w:multiLevelType w:val="hybridMultilevel"/>
    <w:tmpl w:val="5F7C86B2"/>
    <w:lvl w:ilvl="0" w:tplc="400A000F">
      <w:start w:val="1"/>
      <w:numFmt w:val="decimal"/>
      <w:lvlText w:val="%1."/>
      <w:lvlJc w:val="left"/>
      <w:pPr>
        <w:ind w:left="1440" w:hanging="360"/>
      </w:pPr>
    </w:lvl>
    <w:lvl w:ilvl="1" w:tplc="400A0019">
      <w:start w:val="1"/>
      <w:numFmt w:val="lowerLetter"/>
      <w:lvlText w:val="%2."/>
      <w:lvlJc w:val="left"/>
      <w:pPr>
        <w:ind w:left="2160" w:hanging="360"/>
      </w:pPr>
    </w:lvl>
    <w:lvl w:ilvl="2" w:tplc="400A001B" w:tentative="1">
      <w:start w:val="1"/>
      <w:numFmt w:val="lowerRoman"/>
      <w:lvlText w:val="%3."/>
      <w:lvlJc w:val="right"/>
      <w:pPr>
        <w:ind w:left="2880" w:hanging="180"/>
      </w:pPr>
    </w:lvl>
    <w:lvl w:ilvl="3" w:tplc="400A000F" w:tentative="1">
      <w:start w:val="1"/>
      <w:numFmt w:val="decimal"/>
      <w:lvlText w:val="%4."/>
      <w:lvlJc w:val="left"/>
      <w:pPr>
        <w:ind w:left="3600" w:hanging="360"/>
      </w:pPr>
    </w:lvl>
    <w:lvl w:ilvl="4" w:tplc="400A0019" w:tentative="1">
      <w:start w:val="1"/>
      <w:numFmt w:val="lowerLetter"/>
      <w:lvlText w:val="%5."/>
      <w:lvlJc w:val="left"/>
      <w:pPr>
        <w:ind w:left="4320" w:hanging="360"/>
      </w:pPr>
    </w:lvl>
    <w:lvl w:ilvl="5" w:tplc="400A001B" w:tentative="1">
      <w:start w:val="1"/>
      <w:numFmt w:val="lowerRoman"/>
      <w:lvlText w:val="%6."/>
      <w:lvlJc w:val="right"/>
      <w:pPr>
        <w:ind w:left="5040" w:hanging="180"/>
      </w:pPr>
    </w:lvl>
    <w:lvl w:ilvl="6" w:tplc="400A000F" w:tentative="1">
      <w:start w:val="1"/>
      <w:numFmt w:val="decimal"/>
      <w:lvlText w:val="%7."/>
      <w:lvlJc w:val="left"/>
      <w:pPr>
        <w:ind w:left="5760" w:hanging="360"/>
      </w:pPr>
    </w:lvl>
    <w:lvl w:ilvl="7" w:tplc="400A0019" w:tentative="1">
      <w:start w:val="1"/>
      <w:numFmt w:val="lowerLetter"/>
      <w:lvlText w:val="%8."/>
      <w:lvlJc w:val="left"/>
      <w:pPr>
        <w:ind w:left="6480" w:hanging="360"/>
      </w:pPr>
    </w:lvl>
    <w:lvl w:ilvl="8" w:tplc="400A001B" w:tentative="1">
      <w:start w:val="1"/>
      <w:numFmt w:val="lowerRoman"/>
      <w:lvlText w:val="%9."/>
      <w:lvlJc w:val="right"/>
      <w:pPr>
        <w:ind w:left="7200" w:hanging="180"/>
      </w:pPr>
    </w:lvl>
  </w:abstractNum>
  <w:abstractNum w:abstractNumId="5" w15:restartNumberingAfterBreak="0">
    <w:nsid w:val="0E574B7C"/>
    <w:multiLevelType w:val="hybridMultilevel"/>
    <w:tmpl w:val="286CFEFE"/>
    <w:lvl w:ilvl="0" w:tplc="0210966C">
      <w:start w:val="1"/>
      <w:numFmt w:val="decimal"/>
      <w:lvlText w:val="%1."/>
      <w:lvlJc w:val="left"/>
      <w:pPr>
        <w:tabs>
          <w:tab w:val="num" w:pos="720"/>
        </w:tabs>
        <w:ind w:left="720" w:hanging="360"/>
      </w:pPr>
    </w:lvl>
    <w:lvl w:ilvl="1" w:tplc="57D4CBBC" w:tentative="1">
      <w:start w:val="1"/>
      <w:numFmt w:val="decimal"/>
      <w:lvlText w:val="%2."/>
      <w:lvlJc w:val="left"/>
      <w:pPr>
        <w:tabs>
          <w:tab w:val="num" w:pos="1440"/>
        </w:tabs>
        <w:ind w:left="1440" w:hanging="360"/>
      </w:pPr>
    </w:lvl>
    <w:lvl w:ilvl="2" w:tplc="6EE602AC" w:tentative="1">
      <w:start w:val="1"/>
      <w:numFmt w:val="decimal"/>
      <w:lvlText w:val="%3."/>
      <w:lvlJc w:val="left"/>
      <w:pPr>
        <w:tabs>
          <w:tab w:val="num" w:pos="2160"/>
        </w:tabs>
        <w:ind w:left="2160" w:hanging="360"/>
      </w:pPr>
    </w:lvl>
    <w:lvl w:ilvl="3" w:tplc="E4C04DFE" w:tentative="1">
      <w:start w:val="1"/>
      <w:numFmt w:val="decimal"/>
      <w:lvlText w:val="%4."/>
      <w:lvlJc w:val="left"/>
      <w:pPr>
        <w:tabs>
          <w:tab w:val="num" w:pos="2880"/>
        </w:tabs>
        <w:ind w:left="2880" w:hanging="360"/>
      </w:pPr>
    </w:lvl>
    <w:lvl w:ilvl="4" w:tplc="6EDA276E" w:tentative="1">
      <w:start w:val="1"/>
      <w:numFmt w:val="decimal"/>
      <w:lvlText w:val="%5."/>
      <w:lvlJc w:val="left"/>
      <w:pPr>
        <w:tabs>
          <w:tab w:val="num" w:pos="3600"/>
        </w:tabs>
        <w:ind w:left="3600" w:hanging="360"/>
      </w:pPr>
    </w:lvl>
    <w:lvl w:ilvl="5" w:tplc="EB60752A" w:tentative="1">
      <w:start w:val="1"/>
      <w:numFmt w:val="decimal"/>
      <w:lvlText w:val="%6."/>
      <w:lvlJc w:val="left"/>
      <w:pPr>
        <w:tabs>
          <w:tab w:val="num" w:pos="4320"/>
        </w:tabs>
        <w:ind w:left="4320" w:hanging="360"/>
      </w:pPr>
    </w:lvl>
    <w:lvl w:ilvl="6" w:tplc="3DAE9CE4" w:tentative="1">
      <w:start w:val="1"/>
      <w:numFmt w:val="decimal"/>
      <w:lvlText w:val="%7."/>
      <w:lvlJc w:val="left"/>
      <w:pPr>
        <w:tabs>
          <w:tab w:val="num" w:pos="5040"/>
        </w:tabs>
        <w:ind w:left="5040" w:hanging="360"/>
      </w:pPr>
    </w:lvl>
    <w:lvl w:ilvl="7" w:tplc="4086D008" w:tentative="1">
      <w:start w:val="1"/>
      <w:numFmt w:val="decimal"/>
      <w:lvlText w:val="%8."/>
      <w:lvlJc w:val="left"/>
      <w:pPr>
        <w:tabs>
          <w:tab w:val="num" w:pos="5760"/>
        </w:tabs>
        <w:ind w:left="5760" w:hanging="360"/>
      </w:pPr>
    </w:lvl>
    <w:lvl w:ilvl="8" w:tplc="38D492C2" w:tentative="1">
      <w:start w:val="1"/>
      <w:numFmt w:val="decimal"/>
      <w:lvlText w:val="%9."/>
      <w:lvlJc w:val="left"/>
      <w:pPr>
        <w:tabs>
          <w:tab w:val="num" w:pos="6480"/>
        </w:tabs>
        <w:ind w:left="6480" w:hanging="360"/>
      </w:pPr>
    </w:lvl>
  </w:abstractNum>
  <w:abstractNum w:abstractNumId="6" w15:restartNumberingAfterBreak="0">
    <w:nsid w:val="0EF911C1"/>
    <w:multiLevelType w:val="hybridMultilevel"/>
    <w:tmpl w:val="79F892AC"/>
    <w:lvl w:ilvl="0" w:tplc="04160001">
      <w:start w:val="1"/>
      <w:numFmt w:val="bullet"/>
      <w:lvlText w:val=""/>
      <w:lvlJc w:val="left"/>
      <w:pPr>
        <w:ind w:left="1776" w:hanging="360"/>
      </w:pPr>
      <w:rPr>
        <w:rFonts w:ascii="Symbol" w:hAnsi="Symbol" w:hint="default"/>
      </w:rPr>
    </w:lvl>
    <w:lvl w:ilvl="1" w:tplc="04160003" w:tentative="1">
      <w:start w:val="1"/>
      <w:numFmt w:val="bullet"/>
      <w:lvlText w:val="o"/>
      <w:lvlJc w:val="left"/>
      <w:pPr>
        <w:ind w:left="2496" w:hanging="360"/>
      </w:pPr>
      <w:rPr>
        <w:rFonts w:ascii="Courier New" w:hAnsi="Courier New" w:cs="Courier New" w:hint="default"/>
      </w:rPr>
    </w:lvl>
    <w:lvl w:ilvl="2" w:tplc="04160005" w:tentative="1">
      <w:start w:val="1"/>
      <w:numFmt w:val="bullet"/>
      <w:lvlText w:val=""/>
      <w:lvlJc w:val="left"/>
      <w:pPr>
        <w:ind w:left="3216" w:hanging="360"/>
      </w:pPr>
      <w:rPr>
        <w:rFonts w:ascii="Wingdings" w:hAnsi="Wingdings" w:hint="default"/>
      </w:rPr>
    </w:lvl>
    <w:lvl w:ilvl="3" w:tplc="04160001" w:tentative="1">
      <w:start w:val="1"/>
      <w:numFmt w:val="bullet"/>
      <w:lvlText w:val=""/>
      <w:lvlJc w:val="left"/>
      <w:pPr>
        <w:ind w:left="3936" w:hanging="360"/>
      </w:pPr>
      <w:rPr>
        <w:rFonts w:ascii="Symbol" w:hAnsi="Symbol" w:hint="default"/>
      </w:rPr>
    </w:lvl>
    <w:lvl w:ilvl="4" w:tplc="04160003" w:tentative="1">
      <w:start w:val="1"/>
      <w:numFmt w:val="bullet"/>
      <w:lvlText w:val="o"/>
      <w:lvlJc w:val="left"/>
      <w:pPr>
        <w:ind w:left="4656" w:hanging="360"/>
      </w:pPr>
      <w:rPr>
        <w:rFonts w:ascii="Courier New" w:hAnsi="Courier New" w:cs="Courier New" w:hint="default"/>
      </w:rPr>
    </w:lvl>
    <w:lvl w:ilvl="5" w:tplc="04160005" w:tentative="1">
      <w:start w:val="1"/>
      <w:numFmt w:val="bullet"/>
      <w:lvlText w:val=""/>
      <w:lvlJc w:val="left"/>
      <w:pPr>
        <w:ind w:left="5376" w:hanging="360"/>
      </w:pPr>
      <w:rPr>
        <w:rFonts w:ascii="Wingdings" w:hAnsi="Wingdings" w:hint="default"/>
      </w:rPr>
    </w:lvl>
    <w:lvl w:ilvl="6" w:tplc="04160001" w:tentative="1">
      <w:start w:val="1"/>
      <w:numFmt w:val="bullet"/>
      <w:lvlText w:val=""/>
      <w:lvlJc w:val="left"/>
      <w:pPr>
        <w:ind w:left="6096" w:hanging="360"/>
      </w:pPr>
      <w:rPr>
        <w:rFonts w:ascii="Symbol" w:hAnsi="Symbol" w:hint="default"/>
      </w:rPr>
    </w:lvl>
    <w:lvl w:ilvl="7" w:tplc="04160003" w:tentative="1">
      <w:start w:val="1"/>
      <w:numFmt w:val="bullet"/>
      <w:lvlText w:val="o"/>
      <w:lvlJc w:val="left"/>
      <w:pPr>
        <w:ind w:left="6816" w:hanging="360"/>
      </w:pPr>
      <w:rPr>
        <w:rFonts w:ascii="Courier New" w:hAnsi="Courier New" w:cs="Courier New" w:hint="default"/>
      </w:rPr>
    </w:lvl>
    <w:lvl w:ilvl="8" w:tplc="04160005" w:tentative="1">
      <w:start w:val="1"/>
      <w:numFmt w:val="bullet"/>
      <w:lvlText w:val=""/>
      <w:lvlJc w:val="left"/>
      <w:pPr>
        <w:ind w:left="7536" w:hanging="360"/>
      </w:pPr>
      <w:rPr>
        <w:rFonts w:ascii="Wingdings" w:hAnsi="Wingdings" w:hint="default"/>
      </w:rPr>
    </w:lvl>
  </w:abstractNum>
  <w:abstractNum w:abstractNumId="7" w15:restartNumberingAfterBreak="0">
    <w:nsid w:val="0F1265CB"/>
    <w:multiLevelType w:val="multilevel"/>
    <w:tmpl w:val="C8446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C54F51"/>
    <w:multiLevelType w:val="multilevel"/>
    <w:tmpl w:val="2AC65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F96F39"/>
    <w:multiLevelType w:val="multilevel"/>
    <w:tmpl w:val="305CC726"/>
    <w:lvl w:ilvl="0">
      <w:start w:val="1"/>
      <w:numFmt w:val="decimal"/>
      <w:lvlText w:val="%1."/>
      <w:lvlJc w:val="left"/>
      <w:pPr>
        <w:ind w:left="720" w:hanging="360"/>
      </w:pPr>
      <w:rPr>
        <w:rFonts w:hint="default"/>
        <w:b w:val="0"/>
        <w:bCs w:val="0"/>
      </w:rPr>
    </w:lvl>
    <w:lvl w:ilvl="1">
      <w:start w:val="2"/>
      <w:numFmt w:val="decimal"/>
      <w:isLgl/>
      <w:lvlText w:val="%1.%2"/>
      <w:lvlJc w:val="left"/>
      <w:pPr>
        <w:ind w:left="795" w:hanging="435"/>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10" w15:restartNumberingAfterBreak="0">
    <w:nsid w:val="18716779"/>
    <w:multiLevelType w:val="hybridMultilevel"/>
    <w:tmpl w:val="BE7AD37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1" w15:restartNumberingAfterBreak="0">
    <w:nsid w:val="193F3738"/>
    <w:multiLevelType w:val="hybridMultilevel"/>
    <w:tmpl w:val="5DAAA40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97319AD"/>
    <w:multiLevelType w:val="multilevel"/>
    <w:tmpl w:val="5ECE9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B19509B"/>
    <w:multiLevelType w:val="multilevel"/>
    <w:tmpl w:val="30DA8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03C554E"/>
    <w:multiLevelType w:val="hybridMultilevel"/>
    <w:tmpl w:val="A1AA7770"/>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5" w15:restartNumberingAfterBreak="0">
    <w:nsid w:val="21C673EA"/>
    <w:multiLevelType w:val="multilevel"/>
    <w:tmpl w:val="1A86CDCE"/>
    <w:lvl w:ilvl="0">
      <w:start w:val="2"/>
      <w:numFmt w:val="decimal"/>
      <w:lvlText w:val="%1."/>
      <w:lvlJc w:val="left"/>
      <w:pPr>
        <w:ind w:left="540" w:hanging="540"/>
      </w:pPr>
      <w:rPr>
        <w:rFonts w:hint="default"/>
      </w:rPr>
    </w:lvl>
    <w:lvl w:ilvl="1">
      <w:start w:val="2"/>
      <w:numFmt w:val="decimal"/>
      <w:lvlText w:val="%1.%2."/>
      <w:lvlJc w:val="left"/>
      <w:pPr>
        <w:ind w:left="2170" w:hanging="540"/>
      </w:pPr>
      <w:rPr>
        <w:rFonts w:hint="default"/>
      </w:rPr>
    </w:lvl>
    <w:lvl w:ilvl="2">
      <w:start w:val="1"/>
      <w:numFmt w:val="decimal"/>
      <w:lvlText w:val="%1.%2.%3."/>
      <w:lvlJc w:val="left"/>
      <w:pPr>
        <w:ind w:left="3980" w:hanging="720"/>
      </w:pPr>
      <w:rPr>
        <w:rFonts w:hint="default"/>
      </w:rPr>
    </w:lvl>
    <w:lvl w:ilvl="3">
      <w:start w:val="1"/>
      <w:numFmt w:val="decimal"/>
      <w:lvlText w:val="%1.%2.%3.%4."/>
      <w:lvlJc w:val="left"/>
      <w:pPr>
        <w:ind w:left="5610" w:hanging="720"/>
      </w:pPr>
      <w:rPr>
        <w:rFonts w:hint="default"/>
      </w:rPr>
    </w:lvl>
    <w:lvl w:ilvl="4">
      <w:start w:val="1"/>
      <w:numFmt w:val="decimal"/>
      <w:lvlText w:val="%1.%2.%3.%4.%5."/>
      <w:lvlJc w:val="left"/>
      <w:pPr>
        <w:ind w:left="7600" w:hanging="1080"/>
      </w:pPr>
      <w:rPr>
        <w:rFonts w:hint="default"/>
      </w:rPr>
    </w:lvl>
    <w:lvl w:ilvl="5">
      <w:start w:val="1"/>
      <w:numFmt w:val="decimal"/>
      <w:lvlText w:val="%1.%2.%3.%4.%5.%6."/>
      <w:lvlJc w:val="left"/>
      <w:pPr>
        <w:ind w:left="9230" w:hanging="1080"/>
      </w:pPr>
      <w:rPr>
        <w:rFonts w:hint="default"/>
      </w:rPr>
    </w:lvl>
    <w:lvl w:ilvl="6">
      <w:start w:val="1"/>
      <w:numFmt w:val="decimal"/>
      <w:lvlText w:val="%1.%2.%3.%4.%5.%6.%7."/>
      <w:lvlJc w:val="left"/>
      <w:pPr>
        <w:ind w:left="11220" w:hanging="1440"/>
      </w:pPr>
      <w:rPr>
        <w:rFonts w:hint="default"/>
      </w:rPr>
    </w:lvl>
    <w:lvl w:ilvl="7">
      <w:start w:val="1"/>
      <w:numFmt w:val="decimal"/>
      <w:lvlText w:val="%1.%2.%3.%4.%5.%6.%7.%8."/>
      <w:lvlJc w:val="left"/>
      <w:pPr>
        <w:ind w:left="12850" w:hanging="1440"/>
      </w:pPr>
      <w:rPr>
        <w:rFonts w:hint="default"/>
      </w:rPr>
    </w:lvl>
    <w:lvl w:ilvl="8">
      <w:start w:val="1"/>
      <w:numFmt w:val="decimal"/>
      <w:lvlText w:val="%1.%2.%3.%4.%5.%6.%7.%8.%9."/>
      <w:lvlJc w:val="left"/>
      <w:pPr>
        <w:ind w:left="14840" w:hanging="1800"/>
      </w:pPr>
      <w:rPr>
        <w:rFonts w:hint="default"/>
      </w:rPr>
    </w:lvl>
  </w:abstractNum>
  <w:abstractNum w:abstractNumId="16" w15:restartNumberingAfterBreak="0">
    <w:nsid w:val="21DB1989"/>
    <w:multiLevelType w:val="hybridMultilevel"/>
    <w:tmpl w:val="96E40E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A4A1CB6"/>
    <w:multiLevelType w:val="multilevel"/>
    <w:tmpl w:val="39782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BF64468"/>
    <w:multiLevelType w:val="multilevel"/>
    <w:tmpl w:val="2BDAAF8C"/>
    <w:lvl w:ilvl="0">
      <w:start w:val="2"/>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33707D18"/>
    <w:multiLevelType w:val="hybridMultilevel"/>
    <w:tmpl w:val="CE74E5FC"/>
    <w:lvl w:ilvl="0" w:tplc="04160001">
      <w:start w:val="1"/>
      <w:numFmt w:val="bullet"/>
      <w:lvlText w:val=""/>
      <w:lvlJc w:val="left"/>
      <w:pPr>
        <w:ind w:left="1146" w:hanging="360"/>
      </w:pPr>
      <w:rPr>
        <w:rFonts w:ascii="Symbol" w:hAnsi="Symbol" w:hint="default"/>
      </w:rPr>
    </w:lvl>
    <w:lvl w:ilvl="1" w:tplc="04160003" w:tentative="1">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abstractNum w:abstractNumId="20" w15:restartNumberingAfterBreak="0">
    <w:nsid w:val="35C211BD"/>
    <w:multiLevelType w:val="multilevel"/>
    <w:tmpl w:val="1A86CDCE"/>
    <w:lvl w:ilvl="0">
      <w:start w:val="2"/>
      <w:numFmt w:val="decimal"/>
      <w:lvlText w:val="%1."/>
      <w:lvlJc w:val="left"/>
      <w:pPr>
        <w:ind w:left="540" w:hanging="540"/>
      </w:pPr>
      <w:rPr>
        <w:rFonts w:hint="default"/>
      </w:rPr>
    </w:lvl>
    <w:lvl w:ilvl="1">
      <w:start w:val="3"/>
      <w:numFmt w:val="decimal"/>
      <w:lvlText w:val="%1.%2."/>
      <w:lvlJc w:val="left"/>
      <w:pPr>
        <w:ind w:left="2170" w:hanging="540"/>
      </w:pPr>
      <w:rPr>
        <w:rFonts w:hint="default"/>
      </w:rPr>
    </w:lvl>
    <w:lvl w:ilvl="2">
      <w:start w:val="1"/>
      <w:numFmt w:val="decimal"/>
      <w:lvlText w:val="%1.%2.%3."/>
      <w:lvlJc w:val="left"/>
      <w:pPr>
        <w:ind w:left="3980" w:hanging="720"/>
      </w:pPr>
      <w:rPr>
        <w:rFonts w:hint="default"/>
      </w:rPr>
    </w:lvl>
    <w:lvl w:ilvl="3">
      <w:start w:val="1"/>
      <w:numFmt w:val="decimal"/>
      <w:lvlText w:val="%1.%2.%3.%4."/>
      <w:lvlJc w:val="left"/>
      <w:pPr>
        <w:ind w:left="5610" w:hanging="720"/>
      </w:pPr>
      <w:rPr>
        <w:rFonts w:hint="default"/>
      </w:rPr>
    </w:lvl>
    <w:lvl w:ilvl="4">
      <w:start w:val="1"/>
      <w:numFmt w:val="decimal"/>
      <w:lvlText w:val="%1.%2.%3.%4.%5."/>
      <w:lvlJc w:val="left"/>
      <w:pPr>
        <w:ind w:left="7600" w:hanging="1080"/>
      </w:pPr>
      <w:rPr>
        <w:rFonts w:hint="default"/>
      </w:rPr>
    </w:lvl>
    <w:lvl w:ilvl="5">
      <w:start w:val="1"/>
      <w:numFmt w:val="decimal"/>
      <w:lvlText w:val="%1.%2.%3.%4.%5.%6."/>
      <w:lvlJc w:val="left"/>
      <w:pPr>
        <w:ind w:left="9230" w:hanging="1080"/>
      </w:pPr>
      <w:rPr>
        <w:rFonts w:hint="default"/>
      </w:rPr>
    </w:lvl>
    <w:lvl w:ilvl="6">
      <w:start w:val="1"/>
      <w:numFmt w:val="decimal"/>
      <w:lvlText w:val="%1.%2.%3.%4.%5.%6.%7."/>
      <w:lvlJc w:val="left"/>
      <w:pPr>
        <w:ind w:left="11220" w:hanging="1440"/>
      </w:pPr>
      <w:rPr>
        <w:rFonts w:hint="default"/>
      </w:rPr>
    </w:lvl>
    <w:lvl w:ilvl="7">
      <w:start w:val="1"/>
      <w:numFmt w:val="decimal"/>
      <w:lvlText w:val="%1.%2.%3.%4.%5.%6.%7.%8."/>
      <w:lvlJc w:val="left"/>
      <w:pPr>
        <w:ind w:left="12850" w:hanging="1440"/>
      </w:pPr>
      <w:rPr>
        <w:rFonts w:hint="default"/>
      </w:rPr>
    </w:lvl>
    <w:lvl w:ilvl="8">
      <w:start w:val="1"/>
      <w:numFmt w:val="decimal"/>
      <w:lvlText w:val="%1.%2.%3.%4.%5.%6.%7.%8.%9."/>
      <w:lvlJc w:val="left"/>
      <w:pPr>
        <w:ind w:left="14840" w:hanging="1800"/>
      </w:pPr>
      <w:rPr>
        <w:rFonts w:hint="default"/>
      </w:rPr>
    </w:lvl>
  </w:abstractNum>
  <w:abstractNum w:abstractNumId="21" w15:restartNumberingAfterBreak="0">
    <w:nsid w:val="36E94D33"/>
    <w:multiLevelType w:val="multilevel"/>
    <w:tmpl w:val="64C8E0A4"/>
    <w:lvl w:ilvl="0">
      <w:start w:val="1"/>
      <w:numFmt w:val="upperLetter"/>
      <w:lvlText w:val="%1."/>
      <w:lvlJc w:val="left"/>
      <w:pPr>
        <w:tabs>
          <w:tab w:val="num" w:pos="720"/>
        </w:tabs>
        <w:ind w:left="720" w:hanging="720"/>
      </w:pPr>
      <w:rPr>
        <w:rFonts w:ascii="Times New Roman" w:eastAsiaTheme="minorEastAsia"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15:restartNumberingAfterBreak="0">
    <w:nsid w:val="3C2A5129"/>
    <w:multiLevelType w:val="hybridMultilevel"/>
    <w:tmpl w:val="A4106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5C62C1"/>
    <w:multiLevelType w:val="multilevel"/>
    <w:tmpl w:val="BD6C8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F6F467A"/>
    <w:multiLevelType w:val="hybridMultilevel"/>
    <w:tmpl w:val="DF7AD8B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alibri"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alibri"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alibri"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40FD5E1B"/>
    <w:multiLevelType w:val="multilevel"/>
    <w:tmpl w:val="D480EA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374787A"/>
    <w:multiLevelType w:val="multilevel"/>
    <w:tmpl w:val="5812FFF0"/>
    <w:lvl w:ilvl="0">
      <w:start w:val="2"/>
      <w:numFmt w:val="decimal"/>
      <w:lvlText w:val="%1."/>
      <w:lvlJc w:val="left"/>
      <w:pPr>
        <w:ind w:left="540" w:hanging="540"/>
      </w:pPr>
      <w:rPr>
        <w:rFonts w:hint="default"/>
      </w:rPr>
    </w:lvl>
    <w:lvl w:ilvl="1">
      <w:start w:val="2"/>
      <w:numFmt w:val="decimal"/>
      <w:lvlText w:val="%1.%2."/>
      <w:lvlJc w:val="left"/>
      <w:pPr>
        <w:ind w:left="2170" w:hanging="540"/>
      </w:pPr>
      <w:rPr>
        <w:rFonts w:hint="default"/>
      </w:rPr>
    </w:lvl>
    <w:lvl w:ilvl="2">
      <w:start w:val="1"/>
      <w:numFmt w:val="decimal"/>
      <w:lvlText w:val="%1.%2.%3."/>
      <w:lvlJc w:val="left"/>
      <w:pPr>
        <w:ind w:left="3980" w:hanging="720"/>
      </w:pPr>
      <w:rPr>
        <w:rFonts w:hint="default"/>
        <w:b w:val="0"/>
        <w:bCs w:val="0"/>
      </w:rPr>
    </w:lvl>
    <w:lvl w:ilvl="3">
      <w:start w:val="1"/>
      <w:numFmt w:val="decimal"/>
      <w:lvlText w:val="%1.%2.%3.%4."/>
      <w:lvlJc w:val="left"/>
      <w:pPr>
        <w:ind w:left="5610" w:hanging="720"/>
      </w:pPr>
      <w:rPr>
        <w:rFonts w:hint="default"/>
      </w:rPr>
    </w:lvl>
    <w:lvl w:ilvl="4">
      <w:start w:val="1"/>
      <w:numFmt w:val="decimal"/>
      <w:lvlText w:val="%1.%2.%3.%4.%5."/>
      <w:lvlJc w:val="left"/>
      <w:pPr>
        <w:ind w:left="7600" w:hanging="1080"/>
      </w:pPr>
      <w:rPr>
        <w:rFonts w:hint="default"/>
      </w:rPr>
    </w:lvl>
    <w:lvl w:ilvl="5">
      <w:start w:val="1"/>
      <w:numFmt w:val="decimal"/>
      <w:lvlText w:val="%1.%2.%3.%4.%5.%6."/>
      <w:lvlJc w:val="left"/>
      <w:pPr>
        <w:ind w:left="9230" w:hanging="1080"/>
      </w:pPr>
      <w:rPr>
        <w:rFonts w:hint="default"/>
      </w:rPr>
    </w:lvl>
    <w:lvl w:ilvl="6">
      <w:start w:val="1"/>
      <w:numFmt w:val="decimal"/>
      <w:lvlText w:val="%1.%2.%3.%4.%5.%6.%7."/>
      <w:lvlJc w:val="left"/>
      <w:pPr>
        <w:ind w:left="11220" w:hanging="1440"/>
      </w:pPr>
      <w:rPr>
        <w:rFonts w:hint="default"/>
      </w:rPr>
    </w:lvl>
    <w:lvl w:ilvl="7">
      <w:start w:val="1"/>
      <w:numFmt w:val="decimal"/>
      <w:lvlText w:val="%1.%2.%3.%4.%5.%6.%7.%8."/>
      <w:lvlJc w:val="left"/>
      <w:pPr>
        <w:ind w:left="12850" w:hanging="1440"/>
      </w:pPr>
      <w:rPr>
        <w:rFonts w:hint="default"/>
      </w:rPr>
    </w:lvl>
    <w:lvl w:ilvl="8">
      <w:start w:val="1"/>
      <w:numFmt w:val="decimal"/>
      <w:lvlText w:val="%1.%2.%3.%4.%5.%6.%7.%8.%9."/>
      <w:lvlJc w:val="left"/>
      <w:pPr>
        <w:ind w:left="14840" w:hanging="1800"/>
      </w:pPr>
      <w:rPr>
        <w:rFonts w:hint="default"/>
      </w:rPr>
    </w:lvl>
  </w:abstractNum>
  <w:abstractNum w:abstractNumId="27" w15:restartNumberingAfterBreak="0">
    <w:nsid w:val="43C46C65"/>
    <w:multiLevelType w:val="hybridMultilevel"/>
    <w:tmpl w:val="64048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4F7780B"/>
    <w:multiLevelType w:val="hybridMultilevel"/>
    <w:tmpl w:val="0492CD5A"/>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29" w15:restartNumberingAfterBreak="0">
    <w:nsid w:val="466E1B3B"/>
    <w:multiLevelType w:val="multilevel"/>
    <w:tmpl w:val="E2A8DC82"/>
    <w:lvl w:ilvl="0">
      <w:start w:val="1"/>
      <w:numFmt w:val="decimal"/>
      <w:lvlText w:val="%1."/>
      <w:lvlJc w:val="left"/>
      <w:pPr>
        <w:ind w:left="720" w:hanging="360"/>
      </w:pPr>
      <w:rPr>
        <w:rFonts w:hint="default"/>
      </w:rPr>
    </w:lvl>
    <w:lvl w:ilvl="1">
      <w:start w:val="3"/>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b w:val="0"/>
        <w:bCs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4E1E0E3C"/>
    <w:multiLevelType w:val="multilevel"/>
    <w:tmpl w:val="7A92B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A9565C"/>
    <w:multiLevelType w:val="multilevel"/>
    <w:tmpl w:val="E2A8DC82"/>
    <w:lvl w:ilvl="0">
      <w:start w:val="1"/>
      <w:numFmt w:val="decimal"/>
      <w:lvlText w:val="%1."/>
      <w:lvlJc w:val="left"/>
      <w:pPr>
        <w:ind w:left="720" w:hanging="360"/>
      </w:pPr>
      <w:rPr>
        <w:rFonts w:hint="default"/>
      </w:rPr>
    </w:lvl>
    <w:lvl w:ilvl="1">
      <w:start w:val="3"/>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b w:val="0"/>
        <w:bCs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53773F93"/>
    <w:multiLevelType w:val="multilevel"/>
    <w:tmpl w:val="7CFC37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543300E0"/>
    <w:multiLevelType w:val="hybridMultilevel"/>
    <w:tmpl w:val="99A8384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4" w15:restartNumberingAfterBreak="0">
    <w:nsid w:val="5B713C7B"/>
    <w:multiLevelType w:val="hybridMultilevel"/>
    <w:tmpl w:val="1BF6F514"/>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5" w15:restartNumberingAfterBreak="0">
    <w:nsid w:val="5BE475DD"/>
    <w:multiLevelType w:val="multilevel"/>
    <w:tmpl w:val="68FAA3C8"/>
    <w:lvl w:ilvl="0">
      <w:start w:val="3"/>
      <w:numFmt w:val="decimal"/>
      <w:lvlText w:val="%1"/>
      <w:lvlJc w:val="left"/>
      <w:pPr>
        <w:ind w:left="480" w:hanging="480"/>
      </w:pPr>
      <w:rPr>
        <w:rFonts w:hint="default"/>
        <w:b/>
        <w:u w:val="single"/>
      </w:rPr>
    </w:lvl>
    <w:lvl w:ilvl="1">
      <w:start w:val="1"/>
      <w:numFmt w:val="decimal"/>
      <w:lvlText w:val="%1.%2"/>
      <w:lvlJc w:val="left"/>
      <w:pPr>
        <w:ind w:left="480" w:hanging="480"/>
      </w:pPr>
      <w:rPr>
        <w:rFonts w:hint="default"/>
        <w:b/>
        <w:u w:val="single"/>
      </w:rPr>
    </w:lvl>
    <w:lvl w:ilvl="2">
      <w:start w:val="1"/>
      <w:numFmt w:val="decimal"/>
      <w:lvlText w:val="%1.%2.%3"/>
      <w:lvlJc w:val="left"/>
      <w:pPr>
        <w:ind w:left="720" w:hanging="720"/>
      </w:pPr>
      <w:rPr>
        <w:rFonts w:hint="default"/>
        <w:b w:val="0"/>
        <w:bCs/>
        <w:u w:val="none"/>
      </w:rPr>
    </w:lvl>
    <w:lvl w:ilvl="3">
      <w:start w:val="1"/>
      <w:numFmt w:val="decimal"/>
      <w:lvlText w:val="%1.%2.%3.%4"/>
      <w:lvlJc w:val="left"/>
      <w:pPr>
        <w:ind w:left="720" w:hanging="720"/>
      </w:pPr>
      <w:rPr>
        <w:rFonts w:hint="default"/>
        <w:b/>
        <w:u w:val="single"/>
      </w:rPr>
    </w:lvl>
    <w:lvl w:ilvl="4">
      <w:start w:val="1"/>
      <w:numFmt w:val="decimal"/>
      <w:lvlText w:val="%1.%2.%3.%4.%5"/>
      <w:lvlJc w:val="left"/>
      <w:pPr>
        <w:ind w:left="1080" w:hanging="1080"/>
      </w:pPr>
      <w:rPr>
        <w:rFonts w:hint="default"/>
        <w:b/>
        <w:u w:val="single"/>
      </w:rPr>
    </w:lvl>
    <w:lvl w:ilvl="5">
      <w:start w:val="1"/>
      <w:numFmt w:val="decimal"/>
      <w:lvlText w:val="%1.%2.%3.%4.%5.%6"/>
      <w:lvlJc w:val="left"/>
      <w:pPr>
        <w:ind w:left="1080" w:hanging="1080"/>
      </w:pPr>
      <w:rPr>
        <w:rFonts w:hint="default"/>
        <w:b/>
        <w:u w:val="single"/>
      </w:rPr>
    </w:lvl>
    <w:lvl w:ilvl="6">
      <w:start w:val="1"/>
      <w:numFmt w:val="decimal"/>
      <w:lvlText w:val="%1.%2.%3.%4.%5.%6.%7"/>
      <w:lvlJc w:val="left"/>
      <w:pPr>
        <w:ind w:left="1440" w:hanging="1440"/>
      </w:pPr>
      <w:rPr>
        <w:rFonts w:hint="default"/>
        <w:b/>
        <w:u w:val="single"/>
      </w:rPr>
    </w:lvl>
    <w:lvl w:ilvl="7">
      <w:start w:val="1"/>
      <w:numFmt w:val="decimal"/>
      <w:lvlText w:val="%1.%2.%3.%4.%5.%6.%7.%8"/>
      <w:lvlJc w:val="left"/>
      <w:pPr>
        <w:ind w:left="1440" w:hanging="1440"/>
      </w:pPr>
      <w:rPr>
        <w:rFonts w:hint="default"/>
        <w:b/>
        <w:u w:val="single"/>
      </w:rPr>
    </w:lvl>
    <w:lvl w:ilvl="8">
      <w:start w:val="1"/>
      <w:numFmt w:val="decimal"/>
      <w:lvlText w:val="%1.%2.%3.%4.%5.%6.%7.%8.%9"/>
      <w:lvlJc w:val="left"/>
      <w:pPr>
        <w:ind w:left="1440" w:hanging="1440"/>
      </w:pPr>
      <w:rPr>
        <w:rFonts w:hint="default"/>
        <w:b/>
        <w:u w:val="single"/>
      </w:rPr>
    </w:lvl>
  </w:abstractNum>
  <w:abstractNum w:abstractNumId="36" w15:restartNumberingAfterBreak="0">
    <w:nsid w:val="5C0044D0"/>
    <w:multiLevelType w:val="hybridMultilevel"/>
    <w:tmpl w:val="3E606282"/>
    <w:lvl w:ilvl="0" w:tplc="5EB0035A">
      <w:start w:val="1"/>
      <w:numFmt w:val="upperRoman"/>
      <w:lvlText w:val="%1."/>
      <w:lvlJc w:val="righ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5CB319FA"/>
    <w:multiLevelType w:val="multilevel"/>
    <w:tmpl w:val="8346B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EE53097"/>
    <w:multiLevelType w:val="hybridMultilevel"/>
    <w:tmpl w:val="0016B2D6"/>
    <w:lvl w:ilvl="0" w:tplc="5EB0035A">
      <w:start w:val="1"/>
      <w:numFmt w:val="upperRoman"/>
      <w:lvlText w:val="%1."/>
      <w:lvlJc w:val="right"/>
      <w:pPr>
        <w:ind w:left="720" w:hanging="360"/>
      </w:pPr>
      <w:rPr>
        <w:b/>
        <w:bCs/>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39" w15:restartNumberingAfterBreak="0">
    <w:nsid w:val="689160BC"/>
    <w:multiLevelType w:val="hybridMultilevel"/>
    <w:tmpl w:val="9A2058C8"/>
    <w:lvl w:ilvl="0" w:tplc="0416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A5746E4"/>
    <w:multiLevelType w:val="multilevel"/>
    <w:tmpl w:val="C7409EE0"/>
    <w:lvl w:ilvl="0">
      <w:start w:val="2"/>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bullet"/>
      <w:lvlText w:val=""/>
      <w:lvlJc w:val="left"/>
      <w:pPr>
        <w:ind w:left="720" w:hanging="720"/>
      </w:pPr>
      <w:rPr>
        <w:rFonts w:ascii="Wingdings" w:hAnsi="Wingdings" w:hint="default"/>
      </w:rPr>
    </w:lvl>
    <w:lvl w:ilvl="3">
      <w:start w:val="1"/>
      <w:numFmt w:val="bullet"/>
      <w:lvlText w:val=""/>
      <w:lvlJc w:val="left"/>
      <w:pPr>
        <w:ind w:left="720" w:hanging="720"/>
      </w:pPr>
      <w:rPr>
        <w:rFonts w:ascii="Wingdings" w:hAnsi="Wingding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AAA44D7"/>
    <w:multiLevelType w:val="hybridMultilevel"/>
    <w:tmpl w:val="8246570C"/>
    <w:lvl w:ilvl="0" w:tplc="400A0005">
      <w:start w:val="1"/>
      <w:numFmt w:val="bullet"/>
      <w:lvlText w:val=""/>
      <w:lvlJc w:val="left"/>
      <w:pPr>
        <w:ind w:left="684" w:hanging="360"/>
      </w:pPr>
      <w:rPr>
        <w:rFonts w:ascii="Wingdings" w:hAnsi="Wingdings" w:hint="default"/>
      </w:rPr>
    </w:lvl>
    <w:lvl w:ilvl="1" w:tplc="400A0003">
      <w:start w:val="1"/>
      <w:numFmt w:val="bullet"/>
      <w:lvlText w:val="o"/>
      <w:lvlJc w:val="left"/>
      <w:pPr>
        <w:ind w:left="1404" w:hanging="360"/>
      </w:pPr>
      <w:rPr>
        <w:rFonts w:ascii="Courier New" w:hAnsi="Courier New" w:cs="Courier New" w:hint="default"/>
      </w:rPr>
    </w:lvl>
    <w:lvl w:ilvl="2" w:tplc="400A0005">
      <w:start w:val="1"/>
      <w:numFmt w:val="bullet"/>
      <w:lvlText w:val=""/>
      <w:lvlJc w:val="left"/>
      <w:pPr>
        <w:ind w:left="2124" w:hanging="360"/>
      </w:pPr>
      <w:rPr>
        <w:rFonts w:ascii="Wingdings" w:hAnsi="Wingdings" w:hint="default"/>
      </w:rPr>
    </w:lvl>
    <w:lvl w:ilvl="3" w:tplc="400A0001" w:tentative="1">
      <w:start w:val="1"/>
      <w:numFmt w:val="bullet"/>
      <w:lvlText w:val=""/>
      <w:lvlJc w:val="left"/>
      <w:pPr>
        <w:ind w:left="2844" w:hanging="360"/>
      </w:pPr>
      <w:rPr>
        <w:rFonts w:ascii="Symbol" w:hAnsi="Symbol" w:hint="default"/>
      </w:rPr>
    </w:lvl>
    <w:lvl w:ilvl="4" w:tplc="400A0003" w:tentative="1">
      <w:start w:val="1"/>
      <w:numFmt w:val="bullet"/>
      <w:lvlText w:val="o"/>
      <w:lvlJc w:val="left"/>
      <w:pPr>
        <w:ind w:left="3564" w:hanging="360"/>
      </w:pPr>
      <w:rPr>
        <w:rFonts w:ascii="Courier New" w:hAnsi="Courier New" w:cs="Courier New" w:hint="default"/>
      </w:rPr>
    </w:lvl>
    <w:lvl w:ilvl="5" w:tplc="400A0005" w:tentative="1">
      <w:start w:val="1"/>
      <w:numFmt w:val="bullet"/>
      <w:lvlText w:val=""/>
      <w:lvlJc w:val="left"/>
      <w:pPr>
        <w:ind w:left="4284" w:hanging="360"/>
      </w:pPr>
      <w:rPr>
        <w:rFonts w:ascii="Wingdings" w:hAnsi="Wingdings" w:hint="default"/>
      </w:rPr>
    </w:lvl>
    <w:lvl w:ilvl="6" w:tplc="400A0001" w:tentative="1">
      <w:start w:val="1"/>
      <w:numFmt w:val="bullet"/>
      <w:lvlText w:val=""/>
      <w:lvlJc w:val="left"/>
      <w:pPr>
        <w:ind w:left="5004" w:hanging="360"/>
      </w:pPr>
      <w:rPr>
        <w:rFonts w:ascii="Symbol" w:hAnsi="Symbol" w:hint="default"/>
      </w:rPr>
    </w:lvl>
    <w:lvl w:ilvl="7" w:tplc="400A0003" w:tentative="1">
      <w:start w:val="1"/>
      <w:numFmt w:val="bullet"/>
      <w:lvlText w:val="o"/>
      <w:lvlJc w:val="left"/>
      <w:pPr>
        <w:ind w:left="5724" w:hanging="360"/>
      </w:pPr>
      <w:rPr>
        <w:rFonts w:ascii="Courier New" w:hAnsi="Courier New" w:cs="Courier New" w:hint="default"/>
      </w:rPr>
    </w:lvl>
    <w:lvl w:ilvl="8" w:tplc="400A0005" w:tentative="1">
      <w:start w:val="1"/>
      <w:numFmt w:val="bullet"/>
      <w:lvlText w:val=""/>
      <w:lvlJc w:val="left"/>
      <w:pPr>
        <w:ind w:left="6444" w:hanging="360"/>
      </w:pPr>
      <w:rPr>
        <w:rFonts w:ascii="Wingdings" w:hAnsi="Wingdings" w:hint="default"/>
      </w:rPr>
    </w:lvl>
  </w:abstractNum>
  <w:abstractNum w:abstractNumId="42" w15:restartNumberingAfterBreak="0">
    <w:nsid w:val="72F44D21"/>
    <w:multiLevelType w:val="hybridMultilevel"/>
    <w:tmpl w:val="815AE7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770604DA"/>
    <w:multiLevelType w:val="hybridMultilevel"/>
    <w:tmpl w:val="C2C8087A"/>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4" w15:restartNumberingAfterBreak="0">
    <w:nsid w:val="779279AC"/>
    <w:multiLevelType w:val="hybridMultilevel"/>
    <w:tmpl w:val="136680B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5" w15:restartNumberingAfterBreak="0">
    <w:nsid w:val="7C6D33EA"/>
    <w:multiLevelType w:val="multilevel"/>
    <w:tmpl w:val="94645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CF45E83"/>
    <w:multiLevelType w:val="hybridMultilevel"/>
    <w:tmpl w:val="AF9CA510"/>
    <w:lvl w:ilvl="0" w:tplc="7ACA2E24">
      <w:start w:val="1"/>
      <w:numFmt w:val="bullet"/>
      <w:lvlText w:val=""/>
      <w:lvlJc w:val="left"/>
      <w:pPr>
        <w:ind w:left="720" w:hanging="360"/>
      </w:pPr>
      <w:rPr>
        <w:rFonts w:ascii="Symbol" w:hAnsi="Symbol" w:hint="default"/>
        <w:lang w:val="es-B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F12256A"/>
    <w:multiLevelType w:val="multilevel"/>
    <w:tmpl w:val="13D2C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90591828">
    <w:abstractNumId w:val="28"/>
  </w:num>
  <w:num w:numId="2" w16cid:durableId="727146929">
    <w:abstractNumId w:val="34"/>
  </w:num>
  <w:num w:numId="3" w16cid:durableId="833761707">
    <w:abstractNumId w:val="10"/>
  </w:num>
  <w:num w:numId="4" w16cid:durableId="125389551">
    <w:abstractNumId w:val="43"/>
  </w:num>
  <w:num w:numId="5" w16cid:durableId="53358817">
    <w:abstractNumId w:val="0"/>
  </w:num>
  <w:num w:numId="6" w16cid:durableId="1492257430">
    <w:abstractNumId w:val="9"/>
  </w:num>
  <w:num w:numId="7" w16cid:durableId="195625065">
    <w:abstractNumId w:val="31"/>
  </w:num>
  <w:num w:numId="8" w16cid:durableId="136806316">
    <w:abstractNumId w:val="33"/>
  </w:num>
  <w:num w:numId="9" w16cid:durableId="1943762528">
    <w:abstractNumId w:val="14"/>
  </w:num>
  <w:num w:numId="10" w16cid:durableId="928660541">
    <w:abstractNumId w:val="41"/>
  </w:num>
  <w:num w:numId="11" w16cid:durableId="835925045">
    <w:abstractNumId w:val="5"/>
  </w:num>
  <w:num w:numId="12" w16cid:durableId="2005357575">
    <w:abstractNumId w:val="29"/>
  </w:num>
  <w:num w:numId="13" w16cid:durableId="831918447">
    <w:abstractNumId w:val="18"/>
  </w:num>
  <w:num w:numId="14" w16cid:durableId="1718701073">
    <w:abstractNumId w:val="3"/>
  </w:num>
  <w:num w:numId="15" w16cid:durableId="1691760867">
    <w:abstractNumId w:val="26"/>
  </w:num>
  <w:num w:numId="16" w16cid:durableId="15466771">
    <w:abstractNumId w:val="15"/>
  </w:num>
  <w:num w:numId="17" w16cid:durableId="988098792">
    <w:abstractNumId w:val="20"/>
  </w:num>
  <w:num w:numId="18" w16cid:durableId="1165439249">
    <w:abstractNumId w:val="40"/>
  </w:num>
  <w:num w:numId="19" w16cid:durableId="1738241377">
    <w:abstractNumId w:val="35"/>
  </w:num>
  <w:num w:numId="20" w16cid:durableId="1123773449">
    <w:abstractNumId w:val="27"/>
  </w:num>
  <w:num w:numId="21" w16cid:durableId="208107101">
    <w:abstractNumId w:val="32"/>
  </w:num>
  <w:num w:numId="22" w16cid:durableId="620111275">
    <w:abstractNumId w:val="4"/>
  </w:num>
  <w:num w:numId="23" w16cid:durableId="324090072">
    <w:abstractNumId w:val="46"/>
  </w:num>
  <w:num w:numId="24" w16cid:durableId="1017199662">
    <w:abstractNumId w:val="22"/>
  </w:num>
  <w:num w:numId="25" w16cid:durableId="1884635701">
    <w:abstractNumId w:val="16"/>
  </w:num>
  <w:num w:numId="26" w16cid:durableId="404105654">
    <w:abstractNumId w:val="39"/>
  </w:num>
  <w:num w:numId="27" w16cid:durableId="1794708672">
    <w:abstractNumId w:val="11"/>
  </w:num>
  <w:num w:numId="28" w16cid:durableId="1254359343">
    <w:abstractNumId w:val="1"/>
  </w:num>
  <w:num w:numId="29" w16cid:durableId="1871185055">
    <w:abstractNumId w:val="38"/>
  </w:num>
  <w:num w:numId="30" w16cid:durableId="2123995">
    <w:abstractNumId w:val="36"/>
  </w:num>
  <w:num w:numId="31" w16cid:durableId="18007607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931014954">
    <w:abstractNumId w:val="24"/>
  </w:num>
  <w:num w:numId="33" w16cid:durableId="751901307">
    <w:abstractNumId w:val="6"/>
  </w:num>
  <w:num w:numId="34" w16cid:durableId="1954164234">
    <w:abstractNumId w:val="44"/>
  </w:num>
  <w:num w:numId="35" w16cid:durableId="1920361575">
    <w:abstractNumId w:val="7"/>
  </w:num>
  <w:num w:numId="36" w16cid:durableId="435322168">
    <w:abstractNumId w:val="19"/>
  </w:num>
  <w:num w:numId="37" w16cid:durableId="1159424764">
    <w:abstractNumId w:val="47"/>
  </w:num>
  <w:num w:numId="38" w16cid:durableId="121926590">
    <w:abstractNumId w:val="13"/>
  </w:num>
  <w:num w:numId="39" w16cid:durableId="1525972843">
    <w:abstractNumId w:val="12"/>
  </w:num>
  <w:num w:numId="40" w16cid:durableId="677266881">
    <w:abstractNumId w:val="8"/>
  </w:num>
  <w:num w:numId="41" w16cid:durableId="1952122134">
    <w:abstractNumId w:val="25"/>
  </w:num>
  <w:num w:numId="42" w16cid:durableId="1479803094">
    <w:abstractNumId w:val="37"/>
  </w:num>
  <w:num w:numId="43" w16cid:durableId="1197885635">
    <w:abstractNumId w:val="23"/>
  </w:num>
  <w:num w:numId="44" w16cid:durableId="27417908">
    <w:abstractNumId w:val="17"/>
  </w:num>
  <w:num w:numId="45" w16cid:durableId="1267032947">
    <w:abstractNumId w:val="30"/>
  </w:num>
  <w:num w:numId="46" w16cid:durableId="1515531115">
    <w:abstractNumId w:val="45"/>
  </w:num>
  <w:num w:numId="47" w16cid:durableId="2001156583">
    <w:abstractNumId w:val="2"/>
  </w:num>
  <w:num w:numId="48" w16cid:durableId="1323390117">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ED7"/>
    <w:rsid w:val="00002671"/>
    <w:rsid w:val="00002901"/>
    <w:rsid w:val="000032F0"/>
    <w:rsid w:val="00014ED7"/>
    <w:rsid w:val="00026942"/>
    <w:rsid w:val="0004133C"/>
    <w:rsid w:val="00056495"/>
    <w:rsid w:val="000703A2"/>
    <w:rsid w:val="00074228"/>
    <w:rsid w:val="000767ED"/>
    <w:rsid w:val="000848B6"/>
    <w:rsid w:val="0009005E"/>
    <w:rsid w:val="00096C52"/>
    <w:rsid w:val="000A0B7B"/>
    <w:rsid w:val="000A1054"/>
    <w:rsid w:val="000A31E1"/>
    <w:rsid w:val="000B0328"/>
    <w:rsid w:val="000B1BB6"/>
    <w:rsid w:val="000B4981"/>
    <w:rsid w:val="000B6173"/>
    <w:rsid w:val="000C0181"/>
    <w:rsid w:val="000C6E13"/>
    <w:rsid w:val="000D2F87"/>
    <w:rsid w:val="000E079B"/>
    <w:rsid w:val="000E5662"/>
    <w:rsid w:val="000F275A"/>
    <w:rsid w:val="000F37D3"/>
    <w:rsid w:val="000F5ADD"/>
    <w:rsid w:val="000F6218"/>
    <w:rsid w:val="001015A4"/>
    <w:rsid w:val="00111356"/>
    <w:rsid w:val="001142DF"/>
    <w:rsid w:val="00122E3D"/>
    <w:rsid w:val="00123635"/>
    <w:rsid w:val="00130CB6"/>
    <w:rsid w:val="00131A88"/>
    <w:rsid w:val="00131CCC"/>
    <w:rsid w:val="0013412C"/>
    <w:rsid w:val="00153903"/>
    <w:rsid w:val="00155BA4"/>
    <w:rsid w:val="001626AD"/>
    <w:rsid w:val="00163C22"/>
    <w:rsid w:val="00167DBB"/>
    <w:rsid w:val="00172ECF"/>
    <w:rsid w:val="00177137"/>
    <w:rsid w:val="00182D5D"/>
    <w:rsid w:val="00183365"/>
    <w:rsid w:val="001A1D5E"/>
    <w:rsid w:val="001B0C69"/>
    <w:rsid w:val="001B25DD"/>
    <w:rsid w:val="001C4E92"/>
    <w:rsid w:val="001C67AF"/>
    <w:rsid w:val="001D760E"/>
    <w:rsid w:val="001E197A"/>
    <w:rsid w:val="001F0536"/>
    <w:rsid w:val="001F10D7"/>
    <w:rsid w:val="001F20F6"/>
    <w:rsid w:val="001F5D13"/>
    <w:rsid w:val="001F6A40"/>
    <w:rsid w:val="00204081"/>
    <w:rsid w:val="002044E9"/>
    <w:rsid w:val="00207276"/>
    <w:rsid w:val="0021185D"/>
    <w:rsid w:val="00213FEF"/>
    <w:rsid w:val="00214719"/>
    <w:rsid w:val="00221158"/>
    <w:rsid w:val="00221C75"/>
    <w:rsid w:val="00222ACE"/>
    <w:rsid w:val="002239B3"/>
    <w:rsid w:val="002249D0"/>
    <w:rsid w:val="00224F71"/>
    <w:rsid w:val="0025079B"/>
    <w:rsid w:val="0025115E"/>
    <w:rsid w:val="00254084"/>
    <w:rsid w:val="0026026C"/>
    <w:rsid w:val="00263462"/>
    <w:rsid w:val="0027263F"/>
    <w:rsid w:val="00276875"/>
    <w:rsid w:val="002876A0"/>
    <w:rsid w:val="00295E4C"/>
    <w:rsid w:val="002A1F4A"/>
    <w:rsid w:val="002A30C0"/>
    <w:rsid w:val="002B2413"/>
    <w:rsid w:val="002B587C"/>
    <w:rsid w:val="002C73B5"/>
    <w:rsid w:val="002D241C"/>
    <w:rsid w:val="002D263F"/>
    <w:rsid w:val="002F0F96"/>
    <w:rsid w:val="002F2637"/>
    <w:rsid w:val="002F56F6"/>
    <w:rsid w:val="00306253"/>
    <w:rsid w:val="003074D4"/>
    <w:rsid w:val="0031143F"/>
    <w:rsid w:val="00320429"/>
    <w:rsid w:val="003251D2"/>
    <w:rsid w:val="00333E71"/>
    <w:rsid w:val="0033537E"/>
    <w:rsid w:val="00335E12"/>
    <w:rsid w:val="00350859"/>
    <w:rsid w:val="0035540E"/>
    <w:rsid w:val="00355DF4"/>
    <w:rsid w:val="00357337"/>
    <w:rsid w:val="00357A2C"/>
    <w:rsid w:val="003669FA"/>
    <w:rsid w:val="0037535D"/>
    <w:rsid w:val="0038135C"/>
    <w:rsid w:val="00381B93"/>
    <w:rsid w:val="00382E53"/>
    <w:rsid w:val="00387894"/>
    <w:rsid w:val="00392270"/>
    <w:rsid w:val="00395EED"/>
    <w:rsid w:val="0039621C"/>
    <w:rsid w:val="00397A2E"/>
    <w:rsid w:val="003B28D9"/>
    <w:rsid w:val="003C43DC"/>
    <w:rsid w:val="003C4656"/>
    <w:rsid w:val="003C548E"/>
    <w:rsid w:val="003C676D"/>
    <w:rsid w:val="003D0DF3"/>
    <w:rsid w:val="003D724E"/>
    <w:rsid w:val="003D7D36"/>
    <w:rsid w:val="003E22D7"/>
    <w:rsid w:val="003F4093"/>
    <w:rsid w:val="003F71B5"/>
    <w:rsid w:val="004106CE"/>
    <w:rsid w:val="00411B3E"/>
    <w:rsid w:val="00422B00"/>
    <w:rsid w:val="00435C23"/>
    <w:rsid w:val="00450973"/>
    <w:rsid w:val="00450CA1"/>
    <w:rsid w:val="00450D9C"/>
    <w:rsid w:val="0045229A"/>
    <w:rsid w:val="00454D46"/>
    <w:rsid w:val="00464C6E"/>
    <w:rsid w:val="0047053E"/>
    <w:rsid w:val="00480789"/>
    <w:rsid w:val="0048775C"/>
    <w:rsid w:val="004906C4"/>
    <w:rsid w:val="00491322"/>
    <w:rsid w:val="004922D9"/>
    <w:rsid w:val="00492B93"/>
    <w:rsid w:val="004953FF"/>
    <w:rsid w:val="00495553"/>
    <w:rsid w:val="004A7DD3"/>
    <w:rsid w:val="004D1649"/>
    <w:rsid w:val="004D1D02"/>
    <w:rsid w:val="004D580B"/>
    <w:rsid w:val="004D69DE"/>
    <w:rsid w:val="004E5517"/>
    <w:rsid w:val="004F10BB"/>
    <w:rsid w:val="004F549E"/>
    <w:rsid w:val="004F5620"/>
    <w:rsid w:val="005065EA"/>
    <w:rsid w:val="005263CE"/>
    <w:rsid w:val="0053198E"/>
    <w:rsid w:val="005425C5"/>
    <w:rsid w:val="00544903"/>
    <w:rsid w:val="0055198E"/>
    <w:rsid w:val="005550B3"/>
    <w:rsid w:val="005554A3"/>
    <w:rsid w:val="00560E6B"/>
    <w:rsid w:val="0057299F"/>
    <w:rsid w:val="0058386C"/>
    <w:rsid w:val="005964BB"/>
    <w:rsid w:val="00597CFB"/>
    <w:rsid w:val="005A3CAC"/>
    <w:rsid w:val="005A492A"/>
    <w:rsid w:val="005B67B2"/>
    <w:rsid w:val="005C18E4"/>
    <w:rsid w:val="005C5CF7"/>
    <w:rsid w:val="005E17CD"/>
    <w:rsid w:val="005F20A1"/>
    <w:rsid w:val="00600BEE"/>
    <w:rsid w:val="00613053"/>
    <w:rsid w:val="00621F03"/>
    <w:rsid w:val="00632F1F"/>
    <w:rsid w:val="006525A5"/>
    <w:rsid w:val="006610A7"/>
    <w:rsid w:val="0066322B"/>
    <w:rsid w:val="00665498"/>
    <w:rsid w:val="00665A3C"/>
    <w:rsid w:val="0067004A"/>
    <w:rsid w:val="00675EDB"/>
    <w:rsid w:val="0068682B"/>
    <w:rsid w:val="0069113C"/>
    <w:rsid w:val="006913A5"/>
    <w:rsid w:val="00691531"/>
    <w:rsid w:val="00692BAF"/>
    <w:rsid w:val="006A0FE1"/>
    <w:rsid w:val="006A31FD"/>
    <w:rsid w:val="006B2109"/>
    <w:rsid w:val="006B456E"/>
    <w:rsid w:val="006B69EF"/>
    <w:rsid w:val="006D0605"/>
    <w:rsid w:val="006D6BAD"/>
    <w:rsid w:val="006E1719"/>
    <w:rsid w:val="006E1858"/>
    <w:rsid w:val="006E1E7A"/>
    <w:rsid w:val="006E2886"/>
    <w:rsid w:val="006F7558"/>
    <w:rsid w:val="0071128E"/>
    <w:rsid w:val="00711404"/>
    <w:rsid w:val="00711BD4"/>
    <w:rsid w:val="00716C58"/>
    <w:rsid w:val="00726250"/>
    <w:rsid w:val="007262F7"/>
    <w:rsid w:val="007350C5"/>
    <w:rsid w:val="007352D0"/>
    <w:rsid w:val="00740ED6"/>
    <w:rsid w:val="00743CFF"/>
    <w:rsid w:val="00745E7A"/>
    <w:rsid w:val="00756B9F"/>
    <w:rsid w:val="00761297"/>
    <w:rsid w:val="00763B56"/>
    <w:rsid w:val="0076452D"/>
    <w:rsid w:val="00766526"/>
    <w:rsid w:val="00766E97"/>
    <w:rsid w:val="00776CB9"/>
    <w:rsid w:val="00781251"/>
    <w:rsid w:val="007850FA"/>
    <w:rsid w:val="007855C1"/>
    <w:rsid w:val="0079184D"/>
    <w:rsid w:val="007936B8"/>
    <w:rsid w:val="007A1737"/>
    <w:rsid w:val="007A1872"/>
    <w:rsid w:val="007A3282"/>
    <w:rsid w:val="007B478F"/>
    <w:rsid w:val="007B5B93"/>
    <w:rsid w:val="007C4E7E"/>
    <w:rsid w:val="007C6B7E"/>
    <w:rsid w:val="007D3C5E"/>
    <w:rsid w:val="007D58E3"/>
    <w:rsid w:val="007D7B96"/>
    <w:rsid w:val="007E5282"/>
    <w:rsid w:val="007F3C2C"/>
    <w:rsid w:val="00800187"/>
    <w:rsid w:val="00804376"/>
    <w:rsid w:val="008136BB"/>
    <w:rsid w:val="00821101"/>
    <w:rsid w:val="00830E99"/>
    <w:rsid w:val="0083273F"/>
    <w:rsid w:val="00832919"/>
    <w:rsid w:val="00835AC2"/>
    <w:rsid w:val="00836B57"/>
    <w:rsid w:val="00840002"/>
    <w:rsid w:val="00843FE4"/>
    <w:rsid w:val="00845F98"/>
    <w:rsid w:val="0085312F"/>
    <w:rsid w:val="00854C5B"/>
    <w:rsid w:val="0086177A"/>
    <w:rsid w:val="00862C41"/>
    <w:rsid w:val="008677F8"/>
    <w:rsid w:val="008826F3"/>
    <w:rsid w:val="008830D0"/>
    <w:rsid w:val="00885B37"/>
    <w:rsid w:val="0088670F"/>
    <w:rsid w:val="00897D2F"/>
    <w:rsid w:val="008B2C1A"/>
    <w:rsid w:val="008B56DE"/>
    <w:rsid w:val="008C2B36"/>
    <w:rsid w:val="008E0E04"/>
    <w:rsid w:val="008E284C"/>
    <w:rsid w:val="008E2BDB"/>
    <w:rsid w:val="008F0E1F"/>
    <w:rsid w:val="008F1D24"/>
    <w:rsid w:val="00900F4D"/>
    <w:rsid w:val="00903993"/>
    <w:rsid w:val="00903CDD"/>
    <w:rsid w:val="0090548F"/>
    <w:rsid w:val="0091422B"/>
    <w:rsid w:val="00914DF0"/>
    <w:rsid w:val="00932FB5"/>
    <w:rsid w:val="00933E28"/>
    <w:rsid w:val="00936631"/>
    <w:rsid w:val="00936CBE"/>
    <w:rsid w:val="009418F6"/>
    <w:rsid w:val="009614C6"/>
    <w:rsid w:val="00965553"/>
    <w:rsid w:val="00967F6F"/>
    <w:rsid w:val="009700AF"/>
    <w:rsid w:val="00976133"/>
    <w:rsid w:val="0098312D"/>
    <w:rsid w:val="00993AC6"/>
    <w:rsid w:val="00995D0F"/>
    <w:rsid w:val="00995FC8"/>
    <w:rsid w:val="009A00EF"/>
    <w:rsid w:val="009A3450"/>
    <w:rsid w:val="009B00D3"/>
    <w:rsid w:val="009B044E"/>
    <w:rsid w:val="009B159C"/>
    <w:rsid w:val="009B307F"/>
    <w:rsid w:val="009B3A44"/>
    <w:rsid w:val="009E79CB"/>
    <w:rsid w:val="009F2BD9"/>
    <w:rsid w:val="009F52A2"/>
    <w:rsid w:val="00A05D36"/>
    <w:rsid w:val="00A11C58"/>
    <w:rsid w:val="00A12636"/>
    <w:rsid w:val="00A135A4"/>
    <w:rsid w:val="00A20CF1"/>
    <w:rsid w:val="00A32235"/>
    <w:rsid w:val="00A353BC"/>
    <w:rsid w:val="00A632FE"/>
    <w:rsid w:val="00A73085"/>
    <w:rsid w:val="00A7388B"/>
    <w:rsid w:val="00A742D3"/>
    <w:rsid w:val="00A7793B"/>
    <w:rsid w:val="00A77E7A"/>
    <w:rsid w:val="00A82396"/>
    <w:rsid w:val="00A86512"/>
    <w:rsid w:val="00A87197"/>
    <w:rsid w:val="00A9218B"/>
    <w:rsid w:val="00A94A3B"/>
    <w:rsid w:val="00A95FF1"/>
    <w:rsid w:val="00A96D9E"/>
    <w:rsid w:val="00AA29A5"/>
    <w:rsid w:val="00AA3233"/>
    <w:rsid w:val="00AB22F8"/>
    <w:rsid w:val="00AB73AE"/>
    <w:rsid w:val="00AC7C61"/>
    <w:rsid w:val="00AD64A2"/>
    <w:rsid w:val="00AE2990"/>
    <w:rsid w:val="00AE3B14"/>
    <w:rsid w:val="00AE5A25"/>
    <w:rsid w:val="00AE6C32"/>
    <w:rsid w:val="00AF1BD2"/>
    <w:rsid w:val="00AF493E"/>
    <w:rsid w:val="00B043C3"/>
    <w:rsid w:val="00B12D5C"/>
    <w:rsid w:val="00B161F7"/>
    <w:rsid w:val="00B16A81"/>
    <w:rsid w:val="00B211C9"/>
    <w:rsid w:val="00B21283"/>
    <w:rsid w:val="00B223E6"/>
    <w:rsid w:val="00B2255B"/>
    <w:rsid w:val="00B33BE6"/>
    <w:rsid w:val="00B34629"/>
    <w:rsid w:val="00B3794D"/>
    <w:rsid w:val="00B454B9"/>
    <w:rsid w:val="00B46271"/>
    <w:rsid w:val="00B5487E"/>
    <w:rsid w:val="00B66406"/>
    <w:rsid w:val="00B664AC"/>
    <w:rsid w:val="00B667C5"/>
    <w:rsid w:val="00B6743A"/>
    <w:rsid w:val="00B74418"/>
    <w:rsid w:val="00B75336"/>
    <w:rsid w:val="00B8251E"/>
    <w:rsid w:val="00B91142"/>
    <w:rsid w:val="00B9255F"/>
    <w:rsid w:val="00B9607C"/>
    <w:rsid w:val="00B97F74"/>
    <w:rsid w:val="00BA1429"/>
    <w:rsid w:val="00BA40D4"/>
    <w:rsid w:val="00BA587E"/>
    <w:rsid w:val="00BA751B"/>
    <w:rsid w:val="00BC01C4"/>
    <w:rsid w:val="00BD387C"/>
    <w:rsid w:val="00BD3FF6"/>
    <w:rsid w:val="00BD548A"/>
    <w:rsid w:val="00BE068A"/>
    <w:rsid w:val="00BE2DF0"/>
    <w:rsid w:val="00BE422E"/>
    <w:rsid w:val="00C10C8F"/>
    <w:rsid w:val="00C15837"/>
    <w:rsid w:val="00C158DE"/>
    <w:rsid w:val="00C17B41"/>
    <w:rsid w:val="00C17EC2"/>
    <w:rsid w:val="00C24CFA"/>
    <w:rsid w:val="00C322F1"/>
    <w:rsid w:val="00C42F27"/>
    <w:rsid w:val="00C53008"/>
    <w:rsid w:val="00C5491C"/>
    <w:rsid w:val="00C63C83"/>
    <w:rsid w:val="00C7711C"/>
    <w:rsid w:val="00C77C63"/>
    <w:rsid w:val="00C803B6"/>
    <w:rsid w:val="00C8275C"/>
    <w:rsid w:val="00C835F5"/>
    <w:rsid w:val="00C90DB7"/>
    <w:rsid w:val="00CA1584"/>
    <w:rsid w:val="00CA25A0"/>
    <w:rsid w:val="00CA28EF"/>
    <w:rsid w:val="00CA441E"/>
    <w:rsid w:val="00CB4226"/>
    <w:rsid w:val="00CC1044"/>
    <w:rsid w:val="00CC117D"/>
    <w:rsid w:val="00CC7893"/>
    <w:rsid w:val="00CD5731"/>
    <w:rsid w:val="00CE1268"/>
    <w:rsid w:val="00CF1371"/>
    <w:rsid w:val="00CF6904"/>
    <w:rsid w:val="00D02A4C"/>
    <w:rsid w:val="00D03B10"/>
    <w:rsid w:val="00D05023"/>
    <w:rsid w:val="00D05793"/>
    <w:rsid w:val="00D10ED8"/>
    <w:rsid w:val="00D20AA7"/>
    <w:rsid w:val="00D23856"/>
    <w:rsid w:val="00D24266"/>
    <w:rsid w:val="00D369E4"/>
    <w:rsid w:val="00D3781D"/>
    <w:rsid w:val="00D4030E"/>
    <w:rsid w:val="00D40D10"/>
    <w:rsid w:val="00D435CB"/>
    <w:rsid w:val="00D524F3"/>
    <w:rsid w:val="00D527CF"/>
    <w:rsid w:val="00D54A10"/>
    <w:rsid w:val="00D566F1"/>
    <w:rsid w:val="00D56F8C"/>
    <w:rsid w:val="00D70FBB"/>
    <w:rsid w:val="00D762EA"/>
    <w:rsid w:val="00D84040"/>
    <w:rsid w:val="00D86C71"/>
    <w:rsid w:val="00D96B45"/>
    <w:rsid w:val="00DA5DCD"/>
    <w:rsid w:val="00DA79C4"/>
    <w:rsid w:val="00DA7DEE"/>
    <w:rsid w:val="00DB139C"/>
    <w:rsid w:val="00DB2CC3"/>
    <w:rsid w:val="00DB6ACA"/>
    <w:rsid w:val="00DC11BA"/>
    <w:rsid w:val="00DC2A76"/>
    <w:rsid w:val="00DC3202"/>
    <w:rsid w:val="00DC5210"/>
    <w:rsid w:val="00DC67F6"/>
    <w:rsid w:val="00DC7319"/>
    <w:rsid w:val="00DD042E"/>
    <w:rsid w:val="00DD06D4"/>
    <w:rsid w:val="00DD4D18"/>
    <w:rsid w:val="00DE1933"/>
    <w:rsid w:val="00DF2B13"/>
    <w:rsid w:val="00E03269"/>
    <w:rsid w:val="00E137C1"/>
    <w:rsid w:val="00E15B77"/>
    <w:rsid w:val="00E16480"/>
    <w:rsid w:val="00E20440"/>
    <w:rsid w:val="00E23968"/>
    <w:rsid w:val="00E3379A"/>
    <w:rsid w:val="00E40135"/>
    <w:rsid w:val="00E44891"/>
    <w:rsid w:val="00E47CC5"/>
    <w:rsid w:val="00E47D98"/>
    <w:rsid w:val="00E50177"/>
    <w:rsid w:val="00E56CB7"/>
    <w:rsid w:val="00E63A02"/>
    <w:rsid w:val="00E67952"/>
    <w:rsid w:val="00E76673"/>
    <w:rsid w:val="00E85252"/>
    <w:rsid w:val="00E9584B"/>
    <w:rsid w:val="00EA25B7"/>
    <w:rsid w:val="00EA43DC"/>
    <w:rsid w:val="00EA7F7F"/>
    <w:rsid w:val="00EB058B"/>
    <w:rsid w:val="00EB169A"/>
    <w:rsid w:val="00EB2DE7"/>
    <w:rsid w:val="00EC0B89"/>
    <w:rsid w:val="00EC3A52"/>
    <w:rsid w:val="00EC67E4"/>
    <w:rsid w:val="00EC76F6"/>
    <w:rsid w:val="00ED5EF3"/>
    <w:rsid w:val="00ED7187"/>
    <w:rsid w:val="00ED78B1"/>
    <w:rsid w:val="00EE0F61"/>
    <w:rsid w:val="00EE1A56"/>
    <w:rsid w:val="00EE558A"/>
    <w:rsid w:val="00EE66AC"/>
    <w:rsid w:val="00EF2D2E"/>
    <w:rsid w:val="00EF2E2C"/>
    <w:rsid w:val="00EF5822"/>
    <w:rsid w:val="00F2420F"/>
    <w:rsid w:val="00F250FE"/>
    <w:rsid w:val="00F27D67"/>
    <w:rsid w:val="00F300C5"/>
    <w:rsid w:val="00F36879"/>
    <w:rsid w:val="00F402E5"/>
    <w:rsid w:val="00F42E4E"/>
    <w:rsid w:val="00F4406B"/>
    <w:rsid w:val="00F52098"/>
    <w:rsid w:val="00F54C40"/>
    <w:rsid w:val="00F5620D"/>
    <w:rsid w:val="00F6193A"/>
    <w:rsid w:val="00F62771"/>
    <w:rsid w:val="00F654B6"/>
    <w:rsid w:val="00F7366A"/>
    <w:rsid w:val="00F7683A"/>
    <w:rsid w:val="00F83D33"/>
    <w:rsid w:val="00F84FF6"/>
    <w:rsid w:val="00F850CF"/>
    <w:rsid w:val="00F920EB"/>
    <w:rsid w:val="00F92BC0"/>
    <w:rsid w:val="00F93EBE"/>
    <w:rsid w:val="00F979AE"/>
    <w:rsid w:val="00F97D67"/>
    <w:rsid w:val="00FB0213"/>
    <w:rsid w:val="00FB5CD9"/>
    <w:rsid w:val="00FB5FD5"/>
    <w:rsid w:val="00FC0607"/>
    <w:rsid w:val="00FC1C1A"/>
    <w:rsid w:val="00FC1F3C"/>
    <w:rsid w:val="00FC6169"/>
    <w:rsid w:val="00FE0DF3"/>
    <w:rsid w:val="00FE7A7B"/>
    <w:rsid w:val="00FF0023"/>
    <w:rsid w:val="00FF0FEE"/>
    <w:rsid w:val="00FF7CB2"/>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5A6729"/>
  <w15:chartTrackingRefBased/>
  <w15:docId w15:val="{A3C13217-5AEB-46DF-883E-51ABA6E245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379A"/>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aliases w:val="Cuadro 2-1,Footnote,List Paragraph1,List Paragraph-Thesis,titulo 5,GRÁFICOS,GRAFICO,Párrafo,de,lista,Negrita,Párrafo Numerado,Listas,lp1,BULLET Liste,Capítulo,Párrafo de lista2,TIT 2 IND,cuadro ghf1"/>
    <w:basedOn w:val="Normal"/>
    <w:link w:val="PargrafodaListaChar"/>
    <w:uiPriority w:val="34"/>
    <w:qFormat/>
    <w:rsid w:val="008E0E04"/>
    <w:pPr>
      <w:ind w:left="720"/>
      <w:contextualSpacing/>
    </w:pPr>
  </w:style>
  <w:style w:type="paragraph" w:styleId="NormalWeb">
    <w:name w:val="Normal (Web)"/>
    <w:basedOn w:val="Normal"/>
    <w:uiPriority w:val="99"/>
    <w:semiHidden/>
    <w:unhideWhenUsed/>
    <w:rsid w:val="00A742D3"/>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styleId="Forte">
    <w:name w:val="Strong"/>
    <w:basedOn w:val="Fontepargpadro"/>
    <w:uiPriority w:val="22"/>
    <w:qFormat/>
    <w:rsid w:val="00BD387C"/>
    <w:rPr>
      <w:b/>
      <w:bCs/>
    </w:rPr>
  </w:style>
  <w:style w:type="character" w:customStyle="1" w:styleId="PargrafodaListaChar">
    <w:name w:val="Parágrafo da Lista Char"/>
    <w:aliases w:val="Cuadro 2-1 Char,Footnote Char,List Paragraph1 Char,List Paragraph-Thesis Char,titulo 5 Char,GRÁFICOS Char,GRAFICO Char,Párrafo Char,de Char,lista Char,Negrita Char,Párrafo Numerado Char,Listas Char,lp1 Char,BULLET Liste Char"/>
    <w:link w:val="PargrafodaLista"/>
    <w:uiPriority w:val="34"/>
    <w:qFormat/>
    <w:locked/>
    <w:rsid w:val="00716C58"/>
  </w:style>
  <w:style w:type="paragraph" w:styleId="Textodecomentrio">
    <w:name w:val="annotation text"/>
    <w:basedOn w:val="Normal"/>
    <w:link w:val="TextodecomentrioChar"/>
    <w:uiPriority w:val="99"/>
    <w:semiHidden/>
    <w:unhideWhenUsed/>
    <w:rsid w:val="00EC0B89"/>
    <w:pPr>
      <w:spacing w:line="240" w:lineRule="auto"/>
    </w:pPr>
    <w:rPr>
      <w:rFonts w:ascii="Calibri" w:eastAsia="Calibri" w:hAnsi="Calibri" w:cs="Calibri"/>
      <w:sz w:val="20"/>
      <w:szCs w:val="20"/>
      <w:lang w:val="es-ES" w:eastAsia="es-BO"/>
    </w:rPr>
  </w:style>
  <w:style w:type="character" w:customStyle="1" w:styleId="TextodecomentrioChar">
    <w:name w:val="Texto de comentário Char"/>
    <w:basedOn w:val="Fontepargpadro"/>
    <w:link w:val="Textodecomentrio"/>
    <w:uiPriority w:val="99"/>
    <w:semiHidden/>
    <w:rsid w:val="00EC0B89"/>
    <w:rPr>
      <w:rFonts w:ascii="Calibri" w:eastAsia="Calibri" w:hAnsi="Calibri" w:cs="Calibri"/>
      <w:sz w:val="20"/>
      <w:szCs w:val="20"/>
      <w:lang w:val="es-ES" w:eastAsia="es-BO"/>
    </w:rPr>
  </w:style>
  <w:style w:type="character" w:styleId="Refdecomentrio">
    <w:name w:val="annotation reference"/>
    <w:basedOn w:val="Fontepargpadro"/>
    <w:uiPriority w:val="99"/>
    <w:semiHidden/>
    <w:unhideWhenUsed/>
    <w:rsid w:val="00E50177"/>
    <w:rPr>
      <w:sz w:val="16"/>
      <w:szCs w:val="16"/>
    </w:rPr>
  </w:style>
  <w:style w:type="paragraph" w:styleId="Assuntodocomentrio">
    <w:name w:val="annotation subject"/>
    <w:basedOn w:val="Textodecomentrio"/>
    <w:next w:val="Textodecomentrio"/>
    <w:link w:val="AssuntodocomentrioChar"/>
    <w:uiPriority w:val="99"/>
    <w:semiHidden/>
    <w:unhideWhenUsed/>
    <w:rsid w:val="00E50177"/>
    <w:rPr>
      <w:rFonts w:asciiTheme="minorHAnsi" w:eastAsiaTheme="minorHAnsi" w:hAnsiTheme="minorHAnsi" w:cstheme="minorBidi"/>
      <w:b/>
      <w:bCs/>
      <w:lang w:val="es-BO" w:eastAsia="en-US"/>
    </w:rPr>
  </w:style>
  <w:style w:type="character" w:customStyle="1" w:styleId="AssuntodocomentrioChar">
    <w:name w:val="Assunto do comentário Char"/>
    <w:basedOn w:val="TextodecomentrioChar"/>
    <w:link w:val="Assuntodocomentrio"/>
    <w:uiPriority w:val="99"/>
    <w:semiHidden/>
    <w:rsid w:val="00E50177"/>
    <w:rPr>
      <w:rFonts w:ascii="Calibri" w:eastAsia="Calibri" w:hAnsi="Calibri" w:cs="Calibri"/>
      <w:b/>
      <w:bCs/>
      <w:sz w:val="20"/>
      <w:szCs w:val="20"/>
      <w:lang w:val="es-ES" w:eastAsia="es-BO"/>
    </w:rPr>
  </w:style>
  <w:style w:type="paragraph" w:styleId="Cabealho">
    <w:name w:val="header"/>
    <w:basedOn w:val="Normal"/>
    <w:link w:val="CabealhoChar"/>
    <w:uiPriority w:val="99"/>
    <w:unhideWhenUsed/>
    <w:rsid w:val="00EF2D2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F2D2E"/>
  </w:style>
  <w:style w:type="paragraph" w:styleId="Rodap">
    <w:name w:val="footer"/>
    <w:basedOn w:val="Normal"/>
    <w:link w:val="RodapChar"/>
    <w:uiPriority w:val="99"/>
    <w:unhideWhenUsed/>
    <w:rsid w:val="00EF2D2E"/>
    <w:pPr>
      <w:tabs>
        <w:tab w:val="center" w:pos="4252"/>
        <w:tab w:val="right" w:pos="8504"/>
      </w:tabs>
      <w:spacing w:after="0" w:line="240" w:lineRule="auto"/>
    </w:pPr>
  </w:style>
  <w:style w:type="character" w:customStyle="1" w:styleId="RodapChar">
    <w:name w:val="Rodapé Char"/>
    <w:basedOn w:val="Fontepargpadro"/>
    <w:link w:val="Rodap"/>
    <w:uiPriority w:val="99"/>
    <w:rsid w:val="00EF2D2E"/>
  </w:style>
  <w:style w:type="paragraph" w:styleId="Reviso">
    <w:name w:val="Revision"/>
    <w:hidden/>
    <w:uiPriority w:val="99"/>
    <w:semiHidden/>
    <w:rsid w:val="00BD548A"/>
    <w:pPr>
      <w:spacing w:after="0" w:line="240" w:lineRule="auto"/>
    </w:pPr>
  </w:style>
  <w:style w:type="table" w:styleId="Tabelacomgrade">
    <w:name w:val="Table Grid"/>
    <w:basedOn w:val="Tabelanormal"/>
    <w:uiPriority w:val="39"/>
    <w:rsid w:val="00AE5A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rpo">
    <w:name w:val="Corpo"/>
    <w:rsid w:val="00836B57"/>
    <w:pPr>
      <w:spacing w:line="256" w:lineRule="auto"/>
    </w:pPr>
    <w:rPr>
      <w:rFonts w:ascii="Calibri" w:eastAsia="Calibri" w:hAnsi="Calibri" w:cs="Calibri"/>
      <w:color w:val="000000"/>
      <w:lang w:val="en-US"/>
    </w:rPr>
  </w:style>
  <w:style w:type="paragraph" w:styleId="Textodenotaderodap">
    <w:name w:val="footnote text"/>
    <w:basedOn w:val="Normal"/>
    <w:link w:val="TextodenotaderodapChar"/>
    <w:uiPriority w:val="99"/>
    <w:semiHidden/>
    <w:unhideWhenUsed/>
    <w:rsid w:val="00224F71"/>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24F71"/>
    <w:rPr>
      <w:sz w:val="20"/>
      <w:szCs w:val="20"/>
    </w:rPr>
  </w:style>
  <w:style w:type="character" w:styleId="Refdenotaderodap">
    <w:name w:val="footnote reference"/>
    <w:basedOn w:val="Fontepargpadro"/>
    <w:uiPriority w:val="99"/>
    <w:semiHidden/>
    <w:unhideWhenUsed/>
    <w:rsid w:val="00224F7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193663">
      <w:bodyDiv w:val="1"/>
      <w:marLeft w:val="0"/>
      <w:marRight w:val="0"/>
      <w:marTop w:val="0"/>
      <w:marBottom w:val="0"/>
      <w:divBdr>
        <w:top w:val="none" w:sz="0" w:space="0" w:color="auto"/>
        <w:left w:val="none" w:sz="0" w:space="0" w:color="auto"/>
        <w:bottom w:val="none" w:sz="0" w:space="0" w:color="auto"/>
        <w:right w:val="none" w:sz="0" w:space="0" w:color="auto"/>
      </w:divBdr>
    </w:div>
    <w:div w:id="205067794">
      <w:bodyDiv w:val="1"/>
      <w:marLeft w:val="0"/>
      <w:marRight w:val="0"/>
      <w:marTop w:val="0"/>
      <w:marBottom w:val="0"/>
      <w:divBdr>
        <w:top w:val="none" w:sz="0" w:space="0" w:color="auto"/>
        <w:left w:val="none" w:sz="0" w:space="0" w:color="auto"/>
        <w:bottom w:val="none" w:sz="0" w:space="0" w:color="auto"/>
        <w:right w:val="none" w:sz="0" w:space="0" w:color="auto"/>
      </w:divBdr>
    </w:div>
    <w:div w:id="263155823">
      <w:bodyDiv w:val="1"/>
      <w:marLeft w:val="0"/>
      <w:marRight w:val="0"/>
      <w:marTop w:val="0"/>
      <w:marBottom w:val="0"/>
      <w:divBdr>
        <w:top w:val="none" w:sz="0" w:space="0" w:color="auto"/>
        <w:left w:val="none" w:sz="0" w:space="0" w:color="auto"/>
        <w:bottom w:val="none" w:sz="0" w:space="0" w:color="auto"/>
        <w:right w:val="none" w:sz="0" w:space="0" w:color="auto"/>
      </w:divBdr>
    </w:div>
    <w:div w:id="283968172">
      <w:bodyDiv w:val="1"/>
      <w:marLeft w:val="0"/>
      <w:marRight w:val="0"/>
      <w:marTop w:val="0"/>
      <w:marBottom w:val="0"/>
      <w:divBdr>
        <w:top w:val="none" w:sz="0" w:space="0" w:color="auto"/>
        <w:left w:val="none" w:sz="0" w:space="0" w:color="auto"/>
        <w:bottom w:val="none" w:sz="0" w:space="0" w:color="auto"/>
        <w:right w:val="none" w:sz="0" w:space="0" w:color="auto"/>
      </w:divBdr>
    </w:div>
    <w:div w:id="382101198">
      <w:bodyDiv w:val="1"/>
      <w:marLeft w:val="0"/>
      <w:marRight w:val="0"/>
      <w:marTop w:val="0"/>
      <w:marBottom w:val="0"/>
      <w:divBdr>
        <w:top w:val="none" w:sz="0" w:space="0" w:color="auto"/>
        <w:left w:val="none" w:sz="0" w:space="0" w:color="auto"/>
        <w:bottom w:val="none" w:sz="0" w:space="0" w:color="auto"/>
        <w:right w:val="none" w:sz="0" w:space="0" w:color="auto"/>
      </w:divBdr>
    </w:div>
    <w:div w:id="595285649">
      <w:bodyDiv w:val="1"/>
      <w:marLeft w:val="0"/>
      <w:marRight w:val="0"/>
      <w:marTop w:val="0"/>
      <w:marBottom w:val="0"/>
      <w:divBdr>
        <w:top w:val="none" w:sz="0" w:space="0" w:color="auto"/>
        <w:left w:val="none" w:sz="0" w:space="0" w:color="auto"/>
        <w:bottom w:val="none" w:sz="0" w:space="0" w:color="auto"/>
        <w:right w:val="none" w:sz="0" w:space="0" w:color="auto"/>
      </w:divBdr>
    </w:div>
    <w:div w:id="982462983">
      <w:bodyDiv w:val="1"/>
      <w:marLeft w:val="0"/>
      <w:marRight w:val="0"/>
      <w:marTop w:val="0"/>
      <w:marBottom w:val="0"/>
      <w:divBdr>
        <w:top w:val="none" w:sz="0" w:space="0" w:color="auto"/>
        <w:left w:val="none" w:sz="0" w:space="0" w:color="auto"/>
        <w:bottom w:val="none" w:sz="0" w:space="0" w:color="auto"/>
        <w:right w:val="none" w:sz="0" w:space="0" w:color="auto"/>
      </w:divBdr>
      <w:divsChild>
        <w:div w:id="1189295136">
          <w:marLeft w:val="547"/>
          <w:marRight w:val="0"/>
          <w:marTop w:val="0"/>
          <w:marBottom w:val="0"/>
          <w:divBdr>
            <w:top w:val="none" w:sz="0" w:space="0" w:color="auto"/>
            <w:left w:val="none" w:sz="0" w:space="0" w:color="auto"/>
            <w:bottom w:val="none" w:sz="0" w:space="0" w:color="auto"/>
            <w:right w:val="none" w:sz="0" w:space="0" w:color="auto"/>
          </w:divBdr>
        </w:div>
      </w:divsChild>
    </w:div>
    <w:div w:id="1031223358">
      <w:bodyDiv w:val="1"/>
      <w:marLeft w:val="0"/>
      <w:marRight w:val="0"/>
      <w:marTop w:val="0"/>
      <w:marBottom w:val="0"/>
      <w:divBdr>
        <w:top w:val="none" w:sz="0" w:space="0" w:color="auto"/>
        <w:left w:val="none" w:sz="0" w:space="0" w:color="auto"/>
        <w:bottom w:val="none" w:sz="0" w:space="0" w:color="auto"/>
        <w:right w:val="none" w:sz="0" w:space="0" w:color="auto"/>
      </w:divBdr>
    </w:div>
    <w:div w:id="1163624017">
      <w:bodyDiv w:val="1"/>
      <w:marLeft w:val="0"/>
      <w:marRight w:val="0"/>
      <w:marTop w:val="0"/>
      <w:marBottom w:val="0"/>
      <w:divBdr>
        <w:top w:val="none" w:sz="0" w:space="0" w:color="auto"/>
        <w:left w:val="none" w:sz="0" w:space="0" w:color="auto"/>
        <w:bottom w:val="none" w:sz="0" w:space="0" w:color="auto"/>
        <w:right w:val="none" w:sz="0" w:space="0" w:color="auto"/>
      </w:divBdr>
    </w:div>
    <w:div w:id="1241872367">
      <w:bodyDiv w:val="1"/>
      <w:marLeft w:val="0"/>
      <w:marRight w:val="0"/>
      <w:marTop w:val="0"/>
      <w:marBottom w:val="0"/>
      <w:divBdr>
        <w:top w:val="none" w:sz="0" w:space="0" w:color="auto"/>
        <w:left w:val="none" w:sz="0" w:space="0" w:color="auto"/>
        <w:bottom w:val="none" w:sz="0" w:space="0" w:color="auto"/>
        <w:right w:val="none" w:sz="0" w:space="0" w:color="auto"/>
      </w:divBdr>
    </w:div>
    <w:div w:id="1252160753">
      <w:bodyDiv w:val="1"/>
      <w:marLeft w:val="0"/>
      <w:marRight w:val="0"/>
      <w:marTop w:val="0"/>
      <w:marBottom w:val="0"/>
      <w:divBdr>
        <w:top w:val="none" w:sz="0" w:space="0" w:color="auto"/>
        <w:left w:val="none" w:sz="0" w:space="0" w:color="auto"/>
        <w:bottom w:val="none" w:sz="0" w:space="0" w:color="auto"/>
        <w:right w:val="none" w:sz="0" w:space="0" w:color="auto"/>
      </w:divBdr>
    </w:div>
    <w:div w:id="1411388453">
      <w:bodyDiv w:val="1"/>
      <w:marLeft w:val="0"/>
      <w:marRight w:val="0"/>
      <w:marTop w:val="0"/>
      <w:marBottom w:val="0"/>
      <w:divBdr>
        <w:top w:val="none" w:sz="0" w:space="0" w:color="auto"/>
        <w:left w:val="none" w:sz="0" w:space="0" w:color="auto"/>
        <w:bottom w:val="none" w:sz="0" w:space="0" w:color="auto"/>
        <w:right w:val="none" w:sz="0" w:space="0" w:color="auto"/>
      </w:divBdr>
    </w:div>
    <w:div w:id="1444615563">
      <w:bodyDiv w:val="1"/>
      <w:marLeft w:val="0"/>
      <w:marRight w:val="0"/>
      <w:marTop w:val="0"/>
      <w:marBottom w:val="0"/>
      <w:divBdr>
        <w:top w:val="none" w:sz="0" w:space="0" w:color="auto"/>
        <w:left w:val="none" w:sz="0" w:space="0" w:color="auto"/>
        <w:bottom w:val="none" w:sz="0" w:space="0" w:color="auto"/>
        <w:right w:val="none" w:sz="0" w:space="0" w:color="auto"/>
      </w:divBdr>
    </w:div>
    <w:div w:id="1685864840">
      <w:bodyDiv w:val="1"/>
      <w:marLeft w:val="0"/>
      <w:marRight w:val="0"/>
      <w:marTop w:val="0"/>
      <w:marBottom w:val="0"/>
      <w:divBdr>
        <w:top w:val="none" w:sz="0" w:space="0" w:color="auto"/>
        <w:left w:val="none" w:sz="0" w:space="0" w:color="auto"/>
        <w:bottom w:val="none" w:sz="0" w:space="0" w:color="auto"/>
        <w:right w:val="none" w:sz="0" w:space="0" w:color="auto"/>
      </w:divBdr>
    </w:div>
    <w:div w:id="1818453159">
      <w:bodyDiv w:val="1"/>
      <w:marLeft w:val="0"/>
      <w:marRight w:val="0"/>
      <w:marTop w:val="0"/>
      <w:marBottom w:val="0"/>
      <w:divBdr>
        <w:top w:val="none" w:sz="0" w:space="0" w:color="auto"/>
        <w:left w:val="none" w:sz="0" w:space="0" w:color="auto"/>
        <w:bottom w:val="none" w:sz="0" w:space="0" w:color="auto"/>
        <w:right w:val="none" w:sz="0" w:space="0" w:color="auto"/>
      </w:divBdr>
      <w:divsChild>
        <w:div w:id="66004890">
          <w:marLeft w:val="0"/>
          <w:marRight w:val="0"/>
          <w:marTop w:val="0"/>
          <w:marBottom w:val="0"/>
          <w:divBdr>
            <w:top w:val="none" w:sz="0" w:space="0" w:color="auto"/>
            <w:left w:val="none" w:sz="0" w:space="0" w:color="auto"/>
            <w:bottom w:val="none" w:sz="0" w:space="0" w:color="auto"/>
            <w:right w:val="none" w:sz="0" w:space="0" w:color="auto"/>
          </w:divBdr>
        </w:div>
        <w:div w:id="169297195">
          <w:marLeft w:val="0"/>
          <w:marRight w:val="0"/>
          <w:marTop w:val="0"/>
          <w:marBottom w:val="0"/>
          <w:divBdr>
            <w:top w:val="none" w:sz="0" w:space="0" w:color="auto"/>
            <w:left w:val="none" w:sz="0" w:space="0" w:color="auto"/>
            <w:bottom w:val="none" w:sz="0" w:space="0" w:color="auto"/>
            <w:right w:val="none" w:sz="0" w:space="0" w:color="auto"/>
          </w:divBdr>
        </w:div>
        <w:div w:id="214657756">
          <w:marLeft w:val="0"/>
          <w:marRight w:val="0"/>
          <w:marTop w:val="0"/>
          <w:marBottom w:val="0"/>
          <w:divBdr>
            <w:top w:val="none" w:sz="0" w:space="0" w:color="auto"/>
            <w:left w:val="none" w:sz="0" w:space="0" w:color="auto"/>
            <w:bottom w:val="none" w:sz="0" w:space="0" w:color="auto"/>
            <w:right w:val="none" w:sz="0" w:space="0" w:color="auto"/>
          </w:divBdr>
        </w:div>
        <w:div w:id="338964826">
          <w:marLeft w:val="0"/>
          <w:marRight w:val="0"/>
          <w:marTop w:val="0"/>
          <w:marBottom w:val="0"/>
          <w:divBdr>
            <w:top w:val="none" w:sz="0" w:space="0" w:color="auto"/>
            <w:left w:val="none" w:sz="0" w:space="0" w:color="auto"/>
            <w:bottom w:val="none" w:sz="0" w:space="0" w:color="auto"/>
            <w:right w:val="none" w:sz="0" w:space="0" w:color="auto"/>
          </w:divBdr>
        </w:div>
        <w:div w:id="573931216">
          <w:marLeft w:val="0"/>
          <w:marRight w:val="0"/>
          <w:marTop w:val="0"/>
          <w:marBottom w:val="0"/>
          <w:divBdr>
            <w:top w:val="none" w:sz="0" w:space="0" w:color="auto"/>
            <w:left w:val="none" w:sz="0" w:space="0" w:color="auto"/>
            <w:bottom w:val="none" w:sz="0" w:space="0" w:color="auto"/>
            <w:right w:val="none" w:sz="0" w:space="0" w:color="auto"/>
          </w:divBdr>
        </w:div>
        <w:div w:id="588078210">
          <w:marLeft w:val="0"/>
          <w:marRight w:val="0"/>
          <w:marTop w:val="0"/>
          <w:marBottom w:val="0"/>
          <w:divBdr>
            <w:top w:val="none" w:sz="0" w:space="0" w:color="auto"/>
            <w:left w:val="none" w:sz="0" w:space="0" w:color="auto"/>
            <w:bottom w:val="none" w:sz="0" w:space="0" w:color="auto"/>
            <w:right w:val="none" w:sz="0" w:space="0" w:color="auto"/>
          </w:divBdr>
        </w:div>
        <w:div w:id="1288703108">
          <w:marLeft w:val="0"/>
          <w:marRight w:val="0"/>
          <w:marTop w:val="0"/>
          <w:marBottom w:val="0"/>
          <w:divBdr>
            <w:top w:val="none" w:sz="0" w:space="0" w:color="auto"/>
            <w:left w:val="none" w:sz="0" w:space="0" w:color="auto"/>
            <w:bottom w:val="none" w:sz="0" w:space="0" w:color="auto"/>
            <w:right w:val="none" w:sz="0" w:space="0" w:color="auto"/>
          </w:divBdr>
        </w:div>
        <w:div w:id="1296988457">
          <w:marLeft w:val="0"/>
          <w:marRight w:val="0"/>
          <w:marTop w:val="0"/>
          <w:marBottom w:val="0"/>
          <w:divBdr>
            <w:top w:val="none" w:sz="0" w:space="0" w:color="auto"/>
            <w:left w:val="none" w:sz="0" w:space="0" w:color="auto"/>
            <w:bottom w:val="none" w:sz="0" w:space="0" w:color="auto"/>
            <w:right w:val="none" w:sz="0" w:space="0" w:color="auto"/>
          </w:divBdr>
        </w:div>
        <w:div w:id="1642687002">
          <w:marLeft w:val="0"/>
          <w:marRight w:val="0"/>
          <w:marTop w:val="0"/>
          <w:marBottom w:val="0"/>
          <w:divBdr>
            <w:top w:val="none" w:sz="0" w:space="0" w:color="auto"/>
            <w:left w:val="none" w:sz="0" w:space="0" w:color="auto"/>
            <w:bottom w:val="none" w:sz="0" w:space="0" w:color="auto"/>
            <w:right w:val="none" w:sz="0" w:space="0" w:color="auto"/>
          </w:divBdr>
        </w:div>
        <w:div w:id="2116443078">
          <w:marLeft w:val="0"/>
          <w:marRight w:val="0"/>
          <w:marTop w:val="0"/>
          <w:marBottom w:val="0"/>
          <w:divBdr>
            <w:top w:val="none" w:sz="0" w:space="0" w:color="auto"/>
            <w:left w:val="none" w:sz="0" w:space="0" w:color="auto"/>
            <w:bottom w:val="none" w:sz="0" w:space="0" w:color="auto"/>
            <w:right w:val="none" w:sz="0" w:space="0" w:color="auto"/>
          </w:divBdr>
        </w:div>
      </w:divsChild>
    </w:div>
    <w:div w:id="1957787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B21FB0-EE29-4CB9-A117-676B1C9F86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4549</Words>
  <Characters>25020</Characters>
  <Application>Microsoft Office Word</Application>
  <DocSecurity>0</DocSecurity>
  <Lines>208</Lines>
  <Paragraphs>59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cisneros arza</dc:creator>
  <cp:keywords>, docId:F2A200851E232F34AF85F01D224ED11B</cp:keywords>
  <dc:description/>
  <cp:lastModifiedBy>Fernando Cisneros Arza</cp:lastModifiedBy>
  <cp:revision>3</cp:revision>
  <dcterms:created xsi:type="dcterms:W3CDTF">2025-06-12T13:32:00Z</dcterms:created>
  <dcterms:modified xsi:type="dcterms:W3CDTF">2026-01-07T16:13:00Z</dcterms:modified>
</cp:coreProperties>
</file>